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883" w:rsidRPr="009B1883" w:rsidRDefault="004B1982" w:rsidP="00252E5A">
      <w:pPr>
        <w:pStyle w:val="DefaultText"/>
        <w:spacing w:after="0" w:line="360" w:lineRule="auto"/>
        <w:jc w:val="center"/>
        <w:rPr>
          <w:rFonts w:ascii="Tahoma" w:hAnsi="Tahoma" w:cs="Tahoma"/>
          <w:b/>
        </w:rPr>
      </w:pPr>
      <w:r>
        <w:rPr>
          <w:rFonts w:ascii="Tahoma" w:hAnsi="Tahoma" w:cs="Tahoma"/>
          <w:b/>
        </w:rPr>
        <w:t>Profile No.: 149</w:t>
      </w:r>
      <w:r w:rsidR="009B1883" w:rsidRPr="009B1883">
        <w:rPr>
          <w:rFonts w:ascii="Tahoma" w:hAnsi="Tahoma" w:cs="Tahoma"/>
          <w:b/>
        </w:rPr>
        <w:tab/>
      </w:r>
      <w:r w:rsidR="009B1883" w:rsidRPr="009B1883">
        <w:rPr>
          <w:rFonts w:ascii="Tahoma" w:hAnsi="Tahoma" w:cs="Tahoma"/>
          <w:b/>
        </w:rPr>
        <w:tab/>
      </w:r>
      <w:r w:rsidR="009B1883" w:rsidRPr="009B1883">
        <w:rPr>
          <w:rFonts w:ascii="Tahoma" w:hAnsi="Tahoma" w:cs="Tahoma"/>
          <w:b/>
        </w:rPr>
        <w:tab/>
      </w:r>
      <w:r w:rsidR="009B1883" w:rsidRPr="009B1883">
        <w:rPr>
          <w:rFonts w:ascii="Tahoma" w:hAnsi="Tahoma" w:cs="Tahoma"/>
          <w:b/>
        </w:rPr>
        <w:tab/>
      </w:r>
      <w:r w:rsidR="009B1883" w:rsidRPr="009B1883">
        <w:rPr>
          <w:rFonts w:ascii="Tahoma" w:hAnsi="Tahoma" w:cs="Tahoma"/>
          <w:b/>
        </w:rPr>
        <w:tab/>
      </w:r>
      <w:r w:rsidR="009B1883" w:rsidRPr="009B1883">
        <w:rPr>
          <w:rFonts w:ascii="Tahoma" w:hAnsi="Tahoma" w:cs="Tahoma"/>
          <w:b/>
        </w:rPr>
        <w:tab/>
      </w:r>
      <w:r w:rsidR="009B1883" w:rsidRPr="009B1883">
        <w:rPr>
          <w:rFonts w:ascii="Tahoma" w:hAnsi="Tahoma" w:cs="Tahoma"/>
          <w:b/>
        </w:rPr>
        <w:tab/>
        <w:t>NIC Code: 01116</w:t>
      </w:r>
    </w:p>
    <w:p w:rsidR="009B1883" w:rsidRPr="009B1883" w:rsidRDefault="009B1883" w:rsidP="00252E5A">
      <w:pPr>
        <w:pStyle w:val="DefaultText"/>
        <w:spacing w:after="0" w:line="360" w:lineRule="auto"/>
        <w:jc w:val="center"/>
        <w:rPr>
          <w:rFonts w:ascii="Tahoma" w:hAnsi="Tahoma" w:cs="Tahoma"/>
          <w:b/>
        </w:rPr>
      </w:pPr>
    </w:p>
    <w:p w:rsidR="00120111" w:rsidRPr="009B1883" w:rsidRDefault="00120111" w:rsidP="00252E5A">
      <w:pPr>
        <w:pStyle w:val="DefaultText"/>
        <w:spacing w:after="0" w:line="360" w:lineRule="auto"/>
        <w:jc w:val="center"/>
        <w:rPr>
          <w:rFonts w:ascii="Tahoma" w:hAnsi="Tahoma" w:cs="Tahoma"/>
          <w:b/>
          <w:bCs/>
          <w:sz w:val="30"/>
          <w:szCs w:val="30"/>
        </w:rPr>
      </w:pPr>
      <w:r w:rsidRPr="009B1883">
        <w:rPr>
          <w:rFonts w:ascii="Tahoma" w:hAnsi="Tahoma" w:cs="Tahoma"/>
          <w:b/>
          <w:bCs/>
          <w:sz w:val="30"/>
          <w:szCs w:val="30"/>
        </w:rPr>
        <w:t>DOUBLE FILTERED GROUNDNU</w:t>
      </w:r>
      <w:r w:rsidR="003168C4">
        <w:rPr>
          <w:rFonts w:ascii="Tahoma" w:hAnsi="Tahoma" w:cs="Tahoma"/>
          <w:b/>
          <w:bCs/>
          <w:sz w:val="30"/>
          <w:szCs w:val="30"/>
        </w:rPr>
        <w:t>T</w:t>
      </w:r>
      <w:r w:rsidRPr="009B1883">
        <w:rPr>
          <w:rFonts w:ascii="Tahoma" w:hAnsi="Tahoma" w:cs="Tahoma"/>
          <w:b/>
          <w:bCs/>
          <w:sz w:val="30"/>
          <w:szCs w:val="30"/>
        </w:rPr>
        <w:t xml:space="preserve"> &amp; OTHER OILS</w:t>
      </w:r>
    </w:p>
    <w:p w:rsidR="00120111" w:rsidRPr="009B1883" w:rsidRDefault="00120111" w:rsidP="00252E5A">
      <w:pPr>
        <w:spacing w:after="0" w:line="360" w:lineRule="auto"/>
        <w:rPr>
          <w:rFonts w:ascii="Tahoma" w:eastAsia="Times New Roman" w:hAnsi="Tahoma" w:cs="Tahoma"/>
          <w:b/>
          <w:sz w:val="22"/>
          <w:szCs w:val="20"/>
          <w:lang w:bidi="ar-SA"/>
        </w:rPr>
      </w:pPr>
    </w:p>
    <w:p w:rsidR="00120111" w:rsidRPr="009B1883" w:rsidRDefault="00120111" w:rsidP="00252E5A">
      <w:pPr>
        <w:pStyle w:val="DefaultText"/>
        <w:numPr>
          <w:ilvl w:val="0"/>
          <w:numId w:val="1"/>
        </w:numPr>
        <w:spacing w:after="0" w:line="360" w:lineRule="auto"/>
        <w:jc w:val="both"/>
        <w:rPr>
          <w:rFonts w:ascii="Tahoma" w:hAnsi="Tahoma" w:cs="Tahoma"/>
          <w:szCs w:val="22"/>
        </w:rPr>
      </w:pPr>
      <w:r w:rsidRPr="009B1883">
        <w:rPr>
          <w:rFonts w:ascii="Tahoma" w:hAnsi="Tahoma" w:cs="Tahoma"/>
          <w:b/>
          <w:szCs w:val="22"/>
        </w:rPr>
        <w:t>INTRODUCTION:</w:t>
      </w:r>
    </w:p>
    <w:p w:rsidR="009B1883" w:rsidRPr="009B1883" w:rsidRDefault="009B1883" w:rsidP="00252E5A">
      <w:pPr>
        <w:pStyle w:val="DefaultText"/>
        <w:spacing w:after="0" w:line="360" w:lineRule="auto"/>
        <w:ind w:left="720"/>
        <w:jc w:val="both"/>
        <w:rPr>
          <w:rFonts w:ascii="Tahoma" w:hAnsi="Tahoma" w:cs="Tahoma"/>
          <w:szCs w:val="22"/>
        </w:rPr>
      </w:pPr>
    </w:p>
    <w:p w:rsidR="00120111" w:rsidRPr="009B1883" w:rsidRDefault="00120111" w:rsidP="00252E5A">
      <w:pPr>
        <w:pStyle w:val="DefaultText"/>
        <w:spacing w:after="0" w:line="360" w:lineRule="auto"/>
        <w:jc w:val="both"/>
        <w:rPr>
          <w:rFonts w:ascii="Tahoma" w:hAnsi="Tahoma" w:cs="Tahoma"/>
          <w:sz w:val="22"/>
          <w:szCs w:val="22"/>
        </w:rPr>
      </w:pPr>
      <w:r w:rsidRPr="009B1883">
        <w:rPr>
          <w:rFonts w:ascii="Tahoma" w:hAnsi="Tahoma" w:cs="Tahoma"/>
          <w:sz w:val="22"/>
          <w:szCs w:val="22"/>
        </w:rPr>
        <w:t xml:space="preserve">Groundnut oil production in India is financially a profitable venture with huge export potential. In addition, you can initiate the groundnut oil processing operation as small and medium scale basis according to the desired output and project cost. Initiating a groundnut oil production business requires feasibility study preparation, procurement and installation of machines in the appropriate accommodation, recruitment of personnel and project commercial take-off. One metric ton of groundnut seed produces an average of 420 LTR of groundnut oil, 420Kg of groundnut cake, and 40Kg of groundnut </w:t>
      </w:r>
      <w:r w:rsidR="0081590D" w:rsidRPr="009B1883">
        <w:rPr>
          <w:rFonts w:ascii="Tahoma" w:hAnsi="Tahoma" w:cs="Tahoma"/>
          <w:sz w:val="22"/>
          <w:szCs w:val="22"/>
        </w:rPr>
        <w:t>sludge. Selecting</w:t>
      </w:r>
      <w:r w:rsidRPr="009B1883">
        <w:rPr>
          <w:rFonts w:ascii="Tahoma" w:hAnsi="Tahoma" w:cs="Tahoma"/>
          <w:sz w:val="22"/>
          <w:szCs w:val="22"/>
        </w:rPr>
        <w:t xml:space="preserve"> a right location for factory operation is an important aspect. Major required utilities are water and electricity. Easy availability of transport facility and labour is important. Create a floor plan indicating specific space for raw material storage, finished products storage, production unit area, administrative work space, store room for oil cakes and space for miscellaneous usage. Generally, you will need to have 0.50 acre of nonagricultural land for establishing an improved groundnut oil expelling unit. Here, you can </w:t>
      </w:r>
      <w:r w:rsidR="0081590D" w:rsidRPr="009B1883">
        <w:rPr>
          <w:rFonts w:ascii="Tahoma" w:hAnsi="Tahoma" w:cs="Tahoma"/>
          <w:sz w:val="22"/>
          <w:szCs w:val="22"/>
        </w:rPr>
        <w:t>install</w:t>
      </w:r>
      <w:r w:rsidRPr="009B1883">
        <w:rPr>
          <w:rFonts w:ascii="Tahoma" w:hAnsi="Tahoma" w:cs="Tahoma"/>
          <w:sz w:val="22"/>
          <w:szCs w:val="22"/>
        </w:rPr>
        <w:t xml:space="preserve"> plant with a processing capacity of 240 MT /annum. Additionally, the land must come with proper elevation.</w:t>
      </w:r>
    </w:p>
    <w:p w:rsidR="0066447A" w:rsidRPr="009B1883" w:rsidRDefault="0066447A" w:rsidP="00252E5A">
      <w:pPr>
        <w:pStyle w:val="DefaultText"/>
        <w:spacing w:after="0" w:line="360" w:lineRule="auto"/>
        <w:jc w:val="both"/>
        <w:rPr>
          <w:rFonts w:ascii="Tahoma" w:hAnsi="Tahoma" w:cs="Tahoma"/>
          <w:sz w:val="22"/>
          <w:szCs w:val="22"/>
        </w:rPr>
      </w:pPr>
    </w:p>
    <w:p w:rsidR="00120111" w:rsidRPr="009B1883" w:rsidRDefault="00120111" w:rsidP="00252E5A">
      <w:pPr>
        <w:pStyle w:val="DefaultText"/>
        <w:numPr>
          <w:ilvl w:val="0"/>
          <w:numId w:val="1"/>
        </w:numPr>
        <w:spacing w:after="0" w:line="360" w:lineRule="auto"/>
        <w:jc w:val="both"/>
        <w:rPr>
          <w:rFonts w:ascii="Tahoma" w:hAnsi="Tahoma" w:cs="Tahoma"/>
          <w:szCs w:val="22"/>
        </w:rPr>
      </w:pPr>
      <w:r w:rsidRPr="009B1883">
        <w:rPr>
          <w:rFonts w:ascii="Tahoma" w:hAnsi="Tahoma" w:cs="Tahoma"/>
          <w:b/>
          <w:szCs w:val="22"/>
        </w:rPr>
        <w:t>PRODUCT &amp; ITS APPLICATION:</w:t>
      </w:r>
    </w:p>
    <w:p w:rsidR="009B1883" w:rsidRPr="009B1883" w:rsidRDefault="009B1883" w:rsidP="00252E5A">
      <w:pPr>
        <w:pStyle w:val="DefaultText"/>
        <w:spacing w:after="0" w:line="360" w:lineRule="auto"/>
        <w:ind w:left="720"/>
        <w:jc w:val="both"/>
        <w:rPr>
          <w:rFonts w:ascii="Tahoma" w:hAnsi="Tahoma" w:cs="Tahoma"/>
          <w:szCs w:val="22"/>
        </w:rPr>
      </w:pPr>
    </w:p>
    <w:p w:rsidR="00120111" w:rsidRPr="009B1883" w:rsidRDefault="00120111" w:rsidP="00252E5A">
      <w:pPr>
        <w:pStyle w:val="DefaultText"/>
        <w:spacing w:after="0" w:line="360" w:lineRule="auto"/>
        <w:jc w:val="both"/>
        <w:rPr>
          <w:rFonts w:ascii="Tahoma" w:hAnsi="Tahoma" w:cs="Tahoma"/>
          <w:sz w:val="22"/>
          <w:szCs w:val="22"/>
        </w:rPr>
      </w:pPr>
      <w:r w:rsidRPr="009B1883">
        <w:rPr>
          <w:rFonts w:ascii="Tahoma" w:hAnsi="Tahoma" w:cs="Tahoma"/>
          <w:sz w:val="22"/>
          <w:szCs w:val="22"/>
        </w:rPr>
        <w:t xml:space="preserve">Wonderfully pleasant, sweet-flavored peanut oil is low in saturated fats, free from cholesterol, contains essential fatty acid ( linoleic acid (omega-6)) making it as one of the healthiest cooking oils. Being a vegetable oil, it is a good source of plant sterols, especially ß-sitosterol.  Nonetheless, the oil is especially rich in mono-unsaturated fatty acids (MUFA) like oleic acid (18:1) that helps lower LDL or "bad cholesterol" and increases HDL or "good cholesterol" in the blood. Research studies suggest that Mediterranean diet that is enriched with mono unsaturated fatty acids help to prevent coronary artery disease and strokes by favoring healthy blood lipid profile. Peanut oil contains resveratrol, a polyphenol antioxidant, which has been found to have protective function against cancers, heart disease, </w:t>
      </w:r>
      <w:r w:rsidRPr="009B1883">
        <w:rPr>
          <w:rFonts w:ascii="Tahoma" w:hAnsi="Tahoma" w:cs="Tahoma"/>
          <w:sz w:val="22"/>
          <w:szCs w:val="22"/>
        </w:rPr>
        <w:lastRenderedPageBreak/>
        <w:t xml:space="preserve">degenerative nerve disease, Alzheimer's disease, and viral/fungal infections.  Studies suggests that resveratrol cut stroke risk through altering at molecular mechanisms in the blood vessels (reducing susceptibility to vascular damage through decreased activity of angiotensin, a systemic hormone causing blood vessel constriction that would elevate blood pressure) and by increasing production of the vasodilator hormone, nitric oxide. Peanut oil contains valuable amounts of antioxidant vitamin E. 100 g fresh oil has 15.69 mg of </w:t>
      </w:r>
      <w:r w:rsidRPr="009B1883">
        <w:rPr>
          <w:rFonts w:ascii="Tahoma" w:eastAsia="SimSun" w:hAnsi="Tahoma" w:cs="Tahoma"/>
          <w:sz w:val="22"/>
          <w:szCs w:val="22"/>
        </w:rPr>
        <w:t>伪</w:t>
      </w:r>
      <w:r w:rsidRPr="009B1883">
        <w:rPr>
          <w:rFonts w:ascii="Tahoma" w:hAnsi="Tahoma" w:cs="Tahoma"/>
          <w:sz w:val="22"/>
          <w:szCs w:val="22"/>
        </w:rPr>
        <w:t xml:space="preserve">-tocopherol and 15.91 mg of gamma-tocopherol. Vitamin E is a powerful lipid soluble antioxidant, required for maintaining the integrity of cell membrane of mucosa and skin by protecting it from harmful oxygen-free radicals. In addition to being a vegetable source, peanut oil is also an ideal choice for deep-frying where it can be heated </w:t>
      </w:r>
      <w:r w:rsidR="0081590D" w:rsidRPr="009B1883">
        <w:rPr>
          <w:rFonts w:ascii="Tahoma" w:hAnsi="Tahoma" w:cs="Tahoma"/>
          <w:sz w:val="22"/>
          <w:szCs w:val="22"/>
        </w:rPr>
        <w:t>to higher temperatures</w:t>
      </w:r>
      <w:r w:rsidRPr="009B1883">
        <w:rPr>
          <w:rFonts w:ascii="Tahoma" w:hAnsi="Tahoma" w:cs="Tahoma"/>
          <w:sz w:val="22"/>
          <w:szCs w:val="22"/>
        </w:rPr>
        <w:t xml:space="preserve"> (smoke point -</w:t>
      </w:r>
      <w:r w:rsidR="0081590D" w:rsidRPr="009B1883">
        <w:rPr>
          <w:rFonts w:ascii="Tahoma" w:hAnsi="Tahoma" w:cs="Tahoma"/>
          <w:sz w:val="22"/>
          <w:szCs w:val="22"/>
        </w:rPr>
        <w:t>450)</w:t>
      </w:r>
      <w:r w:rsidRPr="009B1883">
        <w:rPr>
          <w:rFonts w:ascii="Tahoma" w:hAnsi="Tahoma" w:cs="Tahoma"/>
          <w:sz w:val="22"/>
          <w:szCs w:val="22"/>
        </w:rPr>
        <w:t xml:space="preserve">. This results in lower oil retention in the fried foods.  Studies suggests that resveratrol cut stroke risk through altering at molecular mechanisms in the blood vessels (reducing susceptibility to vascular damage through decreased activity of angiotensin, a systemic hormone causing blood vessel constriction that would elevate blood pressure) and by increasing production of the vasodilator hormone, nitric oxide. Peanut oil contains valuable amounts of antioxidant vitamin E. 100 g fresh oil has 15.69 mg of </w:t>
      </w:r>
      <w:r w:rsidRPr="009B1883">
        <w:rPr>
          <w:rFonts w:ascii="Tahoma" w:eastAsia="SimSun" w:hAnsi="Tahoma" w:cs="Tahoma"/>
          <w:sz w:val="22"/>
          <w:szCs w:val="22"/>
        </w:rPr>
        <w:t>伪</w:t>
      </w:r>
      <w:r w:rsidRPr="009B1883">
        <w:rPr>
          <w:rFonts w:ascii="Tahoma" w:hAnsi="Tahoma" w:cs="Tahoma"/>
          <w:sz w:val="22"/>
          <w:szCs w:val="22"/>
        </w:rPr>
        <w:t>-tocopherol and 15.91 mg of gamma-tocopherol. Vitamin E is a powerful lipid soluble antioxidant, required for maintaining the integrity of cell membrane of mucosa and skin by protecting it from harmful oxygen-free radicals. In addition to being a vegetable source, peanut oil is also an ideal choice for deep-frying where it can be heated to a higher temperatures (smoke point -450 DEG. F). This results in lower oil retention in the fried foods.</w:t>
      </w:r>
    </w:p>
    <w:p w:rsidR="00120111" w:rsidRPr="009B1883" w:rsidRDefault="00120111" w:rsidP="00252E5A">
      <w:pPr>
        <w:pStyle w:val="DefaultText"/>
        <w:spacing w:after="0" w:line="360" w:lineRule="auto"/>
        <w:jc w:val="both"/>
        <w:rPr>
          <w:rFonts w:ascii="Tahoma" w:hAnsi="Tahoma" w:cs="Tahoma"/>
          <w:sz w:val="22"/>
          <w:szCs w:val="22"/>
        </w:rPr>
      </w:pPr>
    </w:p>
    <w:p w:rsidR="00120111" w:rsidRPr="009B1883" w:rsidRDefault="00120111" w:rsidP="00252E5A">
      <w:pPr>
        <w:pStyle w:val="DefaultText"/>
        <w:numPr>
          <w:ilvl w:val="0"/>
          <w:numId w:val="1"/>
        </w:numPr>
        <w:spacing w:after="0" w:line="360" w:lineRule="auto"/>
        <w:jc w:val="both"/>
        <w:rPr>
          <w:rFonts w:ascii="Tahoma" w:hAnsi="Tahoma" w:cs="Tahoma"/>
          <w:szCs w:val="22"/>
        </w:rPr>
      </w:pPr>
      <w:r w:rsidRPr="009B1883">
        <w:rPr>
          <w:rFonts w:ascii="Tahoma" w:hAnsi="Tahoma" w:cs="Tahoma"/>
          <w:b/>
          <w:szCs w:val="22"/>
        </w:rPr>
        <w:t>DESIRED QUALIFICATIONS FOR PROMOTER:</w:t>
      </w:r>
    </w:p>
    <w:p w:rsidR="009B1883" w:rsidRPr="009B1883" w:rsidRDefault="009B1883" w:rsidP="00252E5A">
      <w:pPr>
        <w:pStyle w:val="DefaultText"/>
        <w:spacing w:after="0" w:line="360" w:lineRule="auto"/>
        <w:ind w:left="720"/>
        <w:jc w:val="both"/>
        <w:rPr>
          <w:rFonts w:ascii="Tahoma" w:hAnsi="Tahoma" w:cs="Tahoma"/>
          <w:szCs w:val="22"/>
        </w:rPr>
      </w:pPr>
    </w:p>
    <w:p w:rsidR="0066447A" w:rsidRPr="009B1883" w:rsidRDefault="00120111" w:rsidP="00252E5A">
      <w:pPr>
        <w:pStyle w:val="DefaultText"/>
        <w:spacing w:after="0" w:line="360" w:lineRule="auto"/>
        <w:jc w:val="both"/>
        <w:rPr>
          <w:rFonts w:ascii="Tahoma" w:hAnsi="Tahoma" w:cs="Tahoma"/>
          <w:sz w:val="22"/>
          <w:szCs w:val="22"/>
        </w:rPr>
      </w:pPr>
      <w:r w:rsidRPr="009B1883">
        <w:rPr>
          <w:rFonts w:ascii="Tahoma" w:hAnsi="Tahoma" w:cs="Tahoma"/>
          <w:sz w:val="22"/>
          <w:szCs w:val="22"/>
        </w:rPr>
        <w:t>Successful running this project does not require any specific qualification.</w:t>
      </w:r>
    </w:p>
    <w:p w:rsidR="00460C75" w:rsidRPr="009B1883" w:rsidRDefault="00460C75" w:rsidP="00252E5A">
      <w:pPr>
        <w:pStyle w:val="DefaultText"/>
        <w:spacing w:after="0" w:line="360" w:lineRule="auto"/>
        <w:jc w:val="both"/>
        <w:rPr>
          <w:rFonts w:ascii="Tahoma" w:hAnsi="Tahoma" w:cs="Tahoma"/>
          <w:sz w:val="22"/>
          <w:szCs w:val="22"/>
        </w:rPr>
      </w:pPr>
    </w:p>
    <w:p w:rsidR="00441E9F" w:rsidRPr="009B1883" w:rsidRDefault="0066447A" w:rsidP="00252E5A">
      <w:pPr>
        <w:pStyle w:val="DefaultText"/>
        <w:numPr>
          <w:ilvl w:val="0"/>
          <w:numId w:val="1"/>
        </w:numPr>
        <w:spacing w:after="0" w:line="360" w:lineRule="auto"/>
        <w:jc w:val="both"/>
        <w:rPr>
          <w:rFonts w:ascii="Tahoma" w:hAnsi="Tahoma" w:cs="Tahoma"/>
          <w:b/>
          <w:bCs/>
        </w:rPr>
      </w:pPr>
      <w:r w:rsidRPr="009B1883">
        <w:rPr>
          <w:rFonts w:ascii="Tahoma" w:hAnsi="Tahoma" w:cs="Tahoma"/>
          <w:b/>
          <w:bCs/>
        </w:rPr>
        <w:t xml:space="preserve">INDUSTRY LOOKOUT AND TRENDS </w:t>
      </w:r>
    </w:p>
    <w:p w:rsidR="009B1883" w:rsidRPr="009B1883" w:rsidRDefault="009B1883" w:rsidP="00252E5A">
      <w:pPr>
        <w:pStyle w:val="DefaultText"/>
        <w:spacing w:after="0" w:line="360" w:lineRule="auto"/>
        <w:ind w:left="720"/>
        <w:jc w:val="both"/>
        <w:rPr>
          <w:rFonts w:ascii="Tahoma" w:hAnsi="Tahoma" w:cs="Tahoma"/>
          <w:b/>
          <w:bCs/>
        </w:rPr>
      </w:pPr>
    </w:p>
    <w:p w:rsidR="00DE77CD" w:rsidRPr="009B1883" w:rsidRDefault="00DF5120" w:rsidP="00252E5A">
      <w:pPr>
        <w:pStyle w:val="DefaultText"/>
        <w:spacing w:after="0" w:line="360" w:lineRule="auto"/>
        <w:jc w:val="both"/>
        <w:rPr>
          <w:rFonts w:ascii="Tahoma" w:hAnsi="Tahoma" w:cs="Tahoma"/>
          <w:sz w:val="22"/>
          <w:szCs w:val="22"/>
          <w:lang w:val="en-IN" w:eastAsia="en-IN" w:bidi="gu-IN"/>
        </w:rPr>
      </w:pPr>
      <w:r w:rsidRPr="009B1883">
        <w:rPr>
          <w:rFonts w:ascii="Tahoma" w:hAnsi="Tahoma" w:cs="Tahoma"/>
          <w:sz w:val="22"/>
          <w:szCs w:val="22"/>
          <w:lang w:val="en-IN" w:eastAsia="en-IN" w:bidi="gu-IN"/>
        </w:rPr>
        <w:t xml:space="preserve">India’s edible oil production is expected to rise in the </w:t>
      </w:r>
      <w:r w:rsidR="0081590D" w:rsidRPr="009B1883">
        <w:rPr>
          <w:rFonts w:ascii="Tahoma" w:hAnsi="Tahoma" w:cs="Tahoma"/>
          <w:sz w:val="22"/>
          <w:szCs w:val="22"/>
          <w:lang w:val="en-IN" w:eastAsia="en-IN" w:bidi="gu-IN"/>
        </w:rPr>
        <w:t>on-going</w:t>
      </w:r>
      <w:r w:rsidRPr="009B1883">
        <w:rPr>
          <w:rFonts w:ascii="Tahoma" w:hAnsi="Tahoma" w:cs="Tahoma"/>
          <w:sz w:val="22"/>
          <w:szCs w:val="22"/>
          <w:lang w:val="en-IN" w:eastAsia="en-IN" w:bidi="gu-IN"/>
        </w:rPr>
        <w:t xml:space="preserve"> oil </w:t>
      </w:r>
      <w:r w:rsidR="0081590D" w:rsidRPr="009B1883">
        <w:rPr>
          <w:rFonts w:ascii="Tahoma" w:hAnsi="Tahoma" w:cs="Tahoma"/>
          <w:sz w:val="22"/>
          <w:szCs w:val="22"/>
          <w:lang w:val="en-IN" w:eastAsia="en-IN" w:bidi="gu-IN"/>
        </w:rPr>
        <w:t>year (</w:t>
      </w:r>
      <w:r w:rsidRPr="009B1883">
        <w:rPr>
          <w:rFonts w:ascii="Tahoma" w:hAnsi="Tahoma" w:cs="Tahoma"/>
          <w:sz w:val="22"/>
          <w:szCs w:val="22"/>
          <w:lang w:val="en-IN" w:eastAsia="en-IN" w:bidi="gu-IN"/>
        </w:rPr>
        <w:t xml:space="preserve">November 1 to October 30) 2016-17 and is likely to increase by 17.4% to 7.68 million tonnes on a y-o-y basis during the year. Though the rise in output appears to be good, it does not solve the country’s problem of insufficient production and the high reliance on imports. One of the </w:t>
      </w:r>
      <w:r w:rsidRPr="009B1883">
        <w:rPr>
          <w:rFonts w:ascii="Tahoma" w:hAnsi="Tahoma" w:cs="Tahoma"/>
          <w:sz w:val="22"/>
          <w:szCs w:val="22"/>
          <w:lang w:val="en-IN" w:eastAsia="en-IN" w:bidi="gu-IN"/>
        </w:rPr>
        <w:lastRenderedPageBreak/>
        <w:t xml:space="preserve">solutions to this problem is to encourage farmers to increase oilseeds production as it will help the country to at least reduce the dependence on imports. Also, this will help increase the capacity utilization of the edible oil manufacturers in the country. </w:t>
      </w:r>
    </w:p>
    <w:p w:rsidR="009B1883" w:rsidRPr="009B1883" w:rsidRDefault="009B1883" w:rsidP="00252E5A">
      <w:pPr>
        <w:pStyle w:val="DefaultText"/>
        <w:spacing w:after="0" w:line="360" w:lineRule="auto"/>
        <w:jc w:val="both"/>
        <w:rPr>
          <w:rFonts w:ascii="Tahoma" w:hAnsi="Tahoma" w:cs="Tahoma"/>
          <w:b/>
          <w:bCs/>
          <w:sz w:val="22"/>
          <w:szCs w:val="22"/>
        </w:rPr>
      </w:pPr>
    </w:p>
    <w:p w:rsidR="00120111" w:rsidRPr="009B1883" w:rsidRDefault="00120111" w:rsidP="00252E5A">
      <w:pPr>
        <w:pStyle w:val="DefaultText"/>
        <w:numPr>
          <w:ilvl w:val="0"/>
          <w:numId w:val="1"/>
        </w:numPr>
        <w:spacing w:after="0" w:line="360" w:lineRule="auto"/>
        <w:jc w:val="both"/>
        <w:rPr>
          <w:rFonts w:ascii="Tahoma" w:hAnsi="Tahoma" w:cs="Tahoma"/>
          <w:b/>
          <w:bCs/>
          <w:sz w:val="22"/>
          <w:szCs w:val="22"/>
        </w:rPr>
      </w:pPr>
      <w:r w:rsidRPr="009B1883">
        <w:rPr>
          <w:rFonts w:ascii="Tahoma" w:hAnsi="Tahoma" w:cs="Tahoma"/>
          <w:b/>
          <w:szCs w:val="22"/>
        </w:rPr>
        <w:t>MARKET POTENTIAL AND MARKETING ISSUES, IF ANY:</w:t>
      </w:r>
    </w:p>
    <w:p w:rsidR="009B1883" w:rsidRPr="009B1883" w:rsidRDefault="009B1883" w:rsidP="00252E5A">
      <w:pPr>
        <w:pStyle w:val="DefaultText"/>
        <w:spacing w:after="0" w:line="360" w:lineRule="auto"/>
        <w:ind w:left="720"/>
        <w:jc w:val="both"/>
        <w:rPr>
          <w:rFonts w:ascii="Tahoma" w:hAnsi="Tahoma" w:cs="Tahoma"/>
          <w:b/>
          <w:bCs/>
          <w:sz w:val="22"/>
          <w:szCs w:val="22"/>
        </w:rPr>
      </w:pPr>
    </w:p>
    <w:p w:rsidR="00120111" w:rsidRPr="009B1883" w:rsidRDefault="00120111" w:rsidP="00252E5A">
      <w:pPr>
        <w:pStyle w:val="DefaultText"/>
        <w:spacing w:after="0" w:line="360" w:lineRule="auto"/>
        <w:jc w:val="both"/>
        <w:rPr>
          <w:rFonts w:ascii="Tahoma" w:hAnsi="Tahoma" w:cs="Tahoma"/>
          <w:sz w:val="22"/>
          <w:szCs w:val="22"/>
          <w:lang w:eastAsia="zh-CN"/>
        </w:rPr>
      </w:pPr>
      <w:r w:rsidRPr="009B1883">
        <w:rPr>
          <w:rFonts w:ascii="Tahoma" w:hAnsi="Tahoma" w:cs="Tahoma"/>
          <w:sz w:val="22"/>
          <w:szCs w:val="22"/>
        </w:rPr>
        <w:t xml:space="preserve">Ground-nuts are a popular source of food throughout the world. Groundnut oil is used for cooking food and as a shortening or as a base for confectioneries and they can be used to make peanut butter. Groundnut oil ranks at the top among edible oils exported from India. It is </w:t>
      </w:r>
      <w:r w:rsidR="00617D65" w:rsidRPr="009B1883">
        <w:rPr>
          <w:rFonts w:ascii="Tahoma" w:hAnsi="Tahoma" w:cs="Tahoma"/>
          <w:sz w:val="22"/>
          <w:szCs w:val="22"/>
        </w:rPr>
        <w:t>premium</w:t>
      </w:r>
      <w:r w:rsidRPr="009B1883">
        <w:rPr>
          <w:rFonts w:ascii="Tahoma" w:hAnsi="Tahoma" w:cs="Tahoma"/>
          <w:sz w:val="22"/>
          <w:szCs w:val="22"/>
        </w:rPr>
        <w:t xml:space="preserve"> oil and its cost is also high. Most other edible oils are priced lower than groundnut oil. Groundnut oil is available in the market in refined and filtered forms. Although filtered oils are nutritionally superior in quality.</w:t>
      </w:r>
      <w:r w:rsidR="00617D65" w:rsidRPr="009B1883">
        <w:rPr>
          <w:rFonts w:ascii="Tahoma" w:hAnsi="Tahoma" w:cs="Tahoma"/>
          <w:sz w:val="22"/>
          <w:szCs w:val="22"/>
        </w:rPr>
        <w:t xml:space="preserve"> </w:t>
      </w:r>
      <w:r w:rsidRPr="009B1883">
        <w:rPr>
          <w:rFonts w:ascii="Tahoma" w:hAnsi="Tahoma" w:cs="Tahoma"/>
          <w:sz w:val="22"/>
          <w:szCs w:val="22"/>
        </w:rPr>
        <w:t xml:space="preserve">The size of the global groundnut oil market is about 188,000 MT, during FY2013. Additionally, India exports about 16,500 MT of groundnut. With liberal export policies and a good domestic crop, exports are expected to exceed 25,000 MT in FY 2015. </w:t>
      </w:r>
      <w:r w:rsidRPr="009B1883">
        <w:rPr>
          <w:rFonts w:ascii="Tahoma" w:hAnsi="Tahoma" w:cs="Tahoma"/>
          <w:sz w:val="22"/>
          <w:szCs w:val="22"/>
          <w:lang w:eastAsia="zh-CN"/>
        </w:rPr>
        <w:t xml:space="preserve">Production of Groundnut decreased </w:t>
      </w:r>
      <w:r w:rsidR="0081590D" w:rsidRPr="009B1883">
        <w:rPr>
          <w:rFonts w:ascii="Tahoma" w:hAnsi="Tahoma" w:cs="Tahoma"/>
          <w:sz w:val="22"/>
          <w:szCs w:val="22"/>
          <w:lang w:eastAsia="zh-CN"/>
        </w:rPr>
        <w:t>from</w:t>
      </w:r>
      <w:r w:rsidRPr="009B1883">
        <w:rPr>
          <w:rFonts w:ascii="Tahoma" w:hAnsi="Tahoma" w:cs="Tahoma"/>
          <w:sz w:val="22"/>
          <w:szCs w:val="22"/>
          <w:lang w:eastAsia="zh-CN"/>
        </w:rPr>
        <w:t xml:space="preserve"> 7.4 million (2013-14)</w:t>
      </w:r>
      <w:r w:rsidR="00617D65" w:rsidRPr="009B1883">
        <w:rPr>
          <w:rFonts w:ascii="Tahoma" w:hAnsi="Tahoma" w:cs="Tahoma"/>
          <w:sz w:val="22"/>
          <w:szCs w:val="22"/>
          <w:lang w:eastAsia="zh-CN"/>
        </w:rPr>
        <w:t xml:space="preserve"> to 6.7 million </w:t>
      </w:r>
      <w:r w:rsidR="0081590D" w:rsidRPr="009B1883">
        <w:rPr>
          <w:rFonts w:ascii="Tahoma" w:hAnsi="Tahoma" w:cs="Tahoma"/>
          <w:sz w:val="22"/>
          <w:szCs w:val="22"/>
          <w:lang w:eastAsia="zh-CN"/>
        </w:rPr>
        <w:t>tons</w:t>
      </w:r>
      <w:r w:rsidR="00617D65" w:rsidRPr="009B1883">
        <w:rPr>
          <w:rFonts w:ascii="Tahoma" w:hAnsi="Tahoma" w:cs="Tahoma"/>
          <w:sz w:val="22"/>
          <w:szCs w:val="22"/>
          <w:lang w:eastAsia="zh-CN"/>
        </w:rPr>
        <w:t xml:space="preserve"> (2015-16</w:t>
      </w:r>
      <w:r w:rsidRPr="009B1883">
        <w:rPr>
          <w:rFonts w:ascii="Tahoma" w:hAnsi="Tahoma" w:cs="Tahoma"/>
          <w:sz w:val="22"/>
          <w:szCs w:val="22"/>
          <w:lang w:eastAsia="zh-CN"/>
        </w:rPr>
        <w:t xml:space="preserve">) showing a decline of about 9 %. However, production is estimated to be at 8.47 million </w:t>
      </w:r>
      <w:r w:rsidR="0081590D" w:rsidRPr="009B1883">
        <w:rPr>
          <w:rFonts w:ascii="Tahoma" w:hAnsi="Tahoma" w:cs="Tahoma"/>
          <w:sz w:val="22"/>
          <w:szCs w:val="22"/>
          <w:lang w:eastAsia="zh-CN"/>
        </w:rPr>
        <w:t>tons</w:t>
      </w:r>
      <w:r w:rsidRPr="009B1883">
        <w:rPr>
          <w:rFonts w:ascii="Tahoma" w:hAnsi="Tahoma" w:cs="Tahoma"/>
          <w:sz w:val="22"/>
          <w:szCs w:val="22"/>
          <w:lang w:eastAsia="zh-CN"/>
        </w:rPr>
        <w:t xml:space="preserve"> in 2016-17. Argentina and Brazil were the top two exporting countries of Groundnut oil in 2015-16.  India was the 10</w:t>
      </w:r>
      <w:r w:rsidRPr="009B1883">
        <w:rPr>
          <w:rFonts w:ascii="Tahoma" w:hAnsi="Tahoma" w:cs="Tahoma"/>
          <w:sz w:val="22"/>
          <w:szCs w:val="22"/>
          <w:vertAlign w:val="superscript"/>
          <w:lang w:eastAsia="zh-CN"/>
        </w:rPr>
        <w:t>th</w:t>
      </w:r>
      <w:r w:rsidRPr="009B1883">
        <w:rPr>
          <w:rFonts w:ascii="Tahoma" w:hAnsi="Tahoma" w:cs="Tahoma"/>
          <w:sz w:val="22"/>
          <w:szCs w:val="22"/>
          <w:lang w:eastAsia="zh-CN"/>
        </w:rPr>
        <w:t xml:space="preserve"> largest exporting country of groundnut oil in the world in 2015-16. China and Italy were the major importing country of groundnut oil in 2015-16.</w:t>
      </w:r>
    </w:p>
    <w:p w:rsidR="00120111" w:rsidRPr="009B1883" w:rsidRDefault="00120111" w:rsidP="00252E5A">
      <w:pPr>
        <w:pStyle w:val="ListParagraph1"/>
        <w:spacing w:after="0" w:line="360" w:lineRule="auto"/>
        <w:jc w:val="both"/>
        <w:rPr>
          <w:rFonts w:ascii="Tahoma" w:hAnsi="Tahoma" w:cs="Tahoma"/>
          <w:sz w:val="22"/>
          <w:szCs w:val="22"/>
          <w:lang w:eastAsia="zh-CN"/>
        </w:rPr>
      </w:pPr>
    </w:p>
    <w:p w:rsidR="00120111" w:rsidRPr="009B1883" w:rsidRDefault="00120111" w:rsidP="00252E5A">
      <w:pPr>
        <w:pStyle w:val="DefaultText"/>
        <w:numPr>
          <w:ilvl w:val="0"/>
          <w:numId w:val="1"/>
        </w:numPr>
        <w:spacing w:after="0" w:line="360" w:lineRule="auto"/>
        <w:jc w:val="both"/>
        <w:rPr>
          <w:rFonts w:ascii="Tahoma" w:hAnsi="Tahoma" w:cs="Tahoma"/>
          <w:b/>
          <w:szCs w:val="22"/>
        </w:rPr>
      </w:pPr>
      <w:r w:rsidRPr="009B1883">
        <w:rPr>
          <w:rFonts w:ascii="Tahoma" w:hAnsi="Tahoma" w:cs="Tahoma"/>
          <w:b/>
          <w:szCs w:val="22"/>
        </w:rPr>
        <w:t>RAW MATERIAL REQUIREMENTS:</w:t>
      </w:r>
    </w:p>
    <w:p w:rsidR="009B1883" w:rsidRPr="009B1883" w:rsidRDefault="009B1883" w:rsidP="00252E5A">
      <w:pPr>
        <w:pStyle w:val="DefaultText"/>
        <w:spacing w:after="0" w:line="360" w:lineRule="auto"/>
        <w:ind w:left="720"/>
        <w:jc w:val="both"/>
        <w:rPr>
          <w:rFonts w:ascii="Tahoma" w:hAnsi="Tahoma" w:cs="Tahoma"/>
          <w:b/>
          <w:szCs w:val="22"/>
        </w:rPr>
      </w:pPr>
    </w:p>
    <w:p w:rsidR="00120111" w:rsidRPr="009B1883" w:rsidRDefault="00120111" w:rsidP="00252E5A">
      <w:pPr>
        <w:pStyle w:val="DefaultText"/>
        <w:spacing w:after="0" w:line="360" w:lineRule="auto"/>
        <w:jc w:val="both"/>
        <w:rPr>
          <w:rFonts w:ascii="Tahoma" w:hAnsi="Tahoma" w:cs="Tahoma"/>
          <w:sz w:val="22"/>
          <w:szCs w:val="22"/>
        </w:rPr>
      </w:pPr>
      <w:r w:rsidRPr="009B1883">
        <w:rPr>
          <w:rFonts w:ascii="Tahoma" w:hAnsi="Tahoma" w:cs="Tahoma"/>
          <w:sz w:val="22"/>
          <w:szCs w:val="22"/>
        </w:rPr>
        <w:t>The principal raw material required for the production of groundnut oil is groundnut seed. And you can procure this locally. The seed gives 44.5-50% oil, 50-55% meal. However, other required raw materials are caustic soda, bleaching earth, and packaging consumables.</w:t>
      </w:r>
    </w:p>
    <w:p w:rsidR="00120111" w:rsidRPr="009B1883" w:rsidRDefault="00120111" w:rsidP="00252E5A">
      <w:pPr>
        <w:pStyle w:val="DefaultText"/>
        <w:spacing w:after="0" w:line="360" w:lineRule="auto"/>
        <w:jc w:val="both"/>
        <w:rPr>
          <w:rFonts w:ascii="Tahoma" w:hAnsi="Tahoma" w:cs="Tahoma"/>
          <w:sz w:val="22"/>
          <w:szCs w:val="22"/>
        </w:rPr>
      </w:pPr>
    </w:p>
    <w:p w:rsidR="00120111" w:rsidRPr="009B1883" w:rsidRDefault="00120111" w:rsidP="00252E5A">
      <w:pPr>
        <w:pStyle w:val="DefaultText"/>
        <w:numPr>
          <w:ilvl w:val="0"/>
          <w:numId w:val="1"/>
        </w:numPr>
        <w:spacing w:after="0" w:line="360" w:lineRule="auto"/>
        <w:jc w:val="both"/>
        <w:rPr>
          <w:rFonts w:ascii="Tahoma" w:hAnsi="Tahoma" w:cs="Tahoma"/>
        </w:rPr>
      </w:pPr>
      <w:r w:rsidRPr="009B1883">
        <w:rPr>
          <w:rFonts w:ascii="Tahoma" w:hAnsi="Tahoma" w:cs="Tahoma"/>
          <w:b/>
          <w:szCs w:val="22"/>
        </w:rPr>
        <w:t>MANUFACTURING PROCESS:</w:t>
      </w:r>
    </w:p>
    <w:p w:rsidR="009B1883" w:rsidRPr="009B1883" w:rsidRDefault="009B1883" w:rsidP="00252E5A">
      <w:pPr>
        <w:pStyle w:val="DefaultText"/>
        <w:spacing w:after="0" w:line="360" w:lineRule="auto"/>
        <w:ind w:left="720"/>
        <w:jc w:val="both"/>
        <w:rPr>
          <w:rFonts w:ascii="Tahoma" w:hAnsi="Tahoma" w:cs="Tahoma"/>
        </w:rPr>
      </w:pPr>
    </w:p>
    <w:p w:rsidR="00120111" w:rsidRPr="009B1883" w:rsidRDefault="00120111" w:rsidP="00252E5A">
      <w:pPr>
        <w:pStyle w:val="DefaultText"/>
        <w:spacing w:after="0" w:line="360" w:lineRule="auto"/>
        <w:jc w:val="both"/>
        <w:rPr>
          <w:rFonts w:ascii="Tahoma" w:eastAsia="SimSun" w:hAnsi="Tahoma" w:cs="Tahoma"/>
          <w:sz w:val="22"/>
          <w:szCs w:val="22"/>
          <w:lang w:eastAsia="zh-CN"/>
        </w:rPr>
      </w:pPr>
      <w:r w:rsidRPr="009B1883">
        <w:rPr>
          <w:rStyle w:val="Strong"/>
          <w:rFonts w:ascii="Tahoma" w:hAnsi="Tahoma" w:cs="Tahoma"/>
          <w:sz w:val="22"/>
          <w:szCs w:val="22"/>
        </w:rPr>
        <w:t>Groundnut Oil Produc</w:t>
      </w:r>
      <w:r w:rsidR="00617D65" w:rsidRPr="009B1883">
        <w:rPr>
          <w:rStyle w:val="Strong"/>
          <w:rFonts w:ascii="Tahoma" w:hAnsi="Tahoma" w:cs="Tahoma"/>
          <w:sz w:val="22"/>
          <w:szCs w:val="22"/>
        </w:rPr>
        <w:t>tion Process &amp; Technology</w:t>
      </w:r>
      <w:r w:rsidRPr="009B1883">
        <w:rPr>
          <w:rStyle w:val="Strong"/>
          <w:rFonts w:ascii="Tahoma" w:hAnsi="Tahoma" w:cs="Tahoma"/>
          <w:sz w:val="22"/>
          <w:szCs w:val="22"/>
        </w:rPr>
        <w:t xml:space="preserve">: </w:t>
      </w:r>
      <w:r w:rsidRPr="009B1883">
        <w:rPr>
          <w:rFonts w:ascii="Tahoma" w:hAnsi="Tahoma" w:cs="Tahoma"/>
          <w:sz w:val="22"/>
          <w:szCs w:val="22"/>
        </w:rPr>
        <w:t xml:space="preserve">Basically, you can divide the edible oil technology into two groups. These are mechanical pressing and solvent extraction. For oilseeds with high oil content such as groundnut, you will need to apply first mechanical </w:t>
      </w:r>
      <w:r w:rsidRPr="009B1883">
        <w:rPr>
          <w:rFonts w:ascii="Tahoma" w:hAnsi="Tahoma" w:cs="Tahoma"/>
          <w:sz w:val="22"/>
          <w:szCs w:val="22"/>
        </w:rPr>
        <w:lastRenderedPageBreak/>
        <w:t xml:space="preserve">pressing. Here, you can extract over 85% of the oil. However, you can extract the remaining oil in the expeller cake with a solvent. As per mechanical pressing technology, you can divide the groundnut oil production process into three stages. These are seed preparation, pressing and crude oil refining. </w:t>
      </w:r>
      <w:r w:rsidRPr="009B1883">
        <w:rPr>
          <w:rFonts w:ascii="Tahoma" w:eastAsia="SimSun" w:hAnsi="Tahoma" w:cs="Tahoma"/>
          <w:sz w:val="22"/>
          <w:szCs w:val="22"/>
          <w:lang w:eastAsia="zh-CN"/>
        </w:rPr>
        <w:t>Storage → Cleaning → Dehulling →</w:t>
      </w:r>
      <w:r w:rsidR="00617D65" w:rsidRPr="009B1883">
        <w:rPr>
          <w:rFonts w:ascii="Tahoma" w:eastAsia="SimSun" w:hAnsi="Tahoma" w:cs="Tahoma"/>
          <w:sz w:val="22"/>
          <w:szCs w:val="22"/>
          <w:lang w:eastAsia="zh-CN"/>
        </w:rPr>
        <w:t xml:space="preserve"> Grinding </w:t>
      </w:r>
      <w:r w:rsidRPr="009B1883">
        <w:rPr>
          <w:rFonts w:ascii="Tahoma" w:eastAsia="SimSun" w:hAnsi="Tahoma" w:cs="Tahoma"/>
          <w:sz w:val="22"/>
          <w:szCs w:val="22"/>
          <w:lang w:eastAsia="zh-CN"/>
        </w:rPr>
        <w:t>or rolling → Heating → Pressing oil cakes → Refining  impurities → Purified Edible Oil.</w:t>
      </w:r>
    </w:p>
    <w:p w:rsidR="009B1883" w:rsidRPr="009B1883" w:rsidRDefault="009B1883" w:rsidP="00252E5A">
      <w:pPr>
        <w:pStyle w:val="DefaultText"/>
        <w:spacing w:after="0" w:line="360" w:lineRule="auto"/>
        <w:jc w:val="both"/>
        <w:rPr>
          <w:rFonts w:ascii="Tahoma" w:eastAsia="SimSun" w:hAnsi="Tahoma" w:cs="Tahoma"/>
          <w:sz w:val="22"/>
          <w:szCs w:val="22"/>
          <w:lang w:eastAsia="zh-CN"/>
        </w:rPr>
      </w:pPr>
    </w:p>
    <w:p w:rsidR="00120111" w:rsidRPr="009B1883" w:rsidRDefault="00120111" w:rsidP="00252E5A">
      <w:pPr>
        <w:pStyle w:val="DefaultText"/>
        <w:spacing w:after="0" w:line="360" w:lineRule="auto"/>
        <w:jc w:val="both"/>
        <w:rPr>
          <w:rFonts w:ascii="Tahoma" w:hAnsi="Tahoma" w:cs="Tahoma"/>
          <w:sz w:val="22"/>
          <w:szCs w:val="22"/>
        </w:rPr>
      </w:pPr>
      <w:r w:rsidRPr="009B1883">
        <w:rPr>
          <w:rFonts w:ascii="Tahoma" w:hAnsi="Tahoma" w:cs="Tahoma"/>
          <w:sz w:val="22"/>
          <w:szCs w:val="22"/>
        </w:rPr>
        <w:t xml:space="preserve">1. Cleaning: The first step in preparing oil seeds for oil extraction is to clean them. Clean properly so that the oil is not contaminated with foreign materials. Therefore, it helps to </w:t>
      </w:r>
      <w:r w:rsidR="00617D65" w:rsidRPr="009B1883">
        <w:rPr>
          <w:rFonts w:ascii="Tahoma" w:hAnsi="Tahoma" w:cs="Tahoma"/>
          <w:sz w:val="22"/>
          <w:szCs w:val="22"/>
        </w:rPr>
        <w:t>precede</w:t>
      </w:r>
      <w:r w:rsidRPr="009B1883">
        <w:rPr>
          <w:rFonts w:ascii="Tahoma" w:hAnsi="Tahoma" w:cs="Tahoma"/>
          <w:sz w:val="22"/>
          <w:szCs w:val="22"/>
        </w:rPr>
        <w:t xml:space="preserve"> the extraction process as efficiently as possible. During the process, carefully inspect the seeds to remove stones, sand, dirt and spoilt seeds. Additionally, you can use dry screening technique to remove all material that is over or undersized. Sometimes washing is also resorted to but it must be avoided as the plant tissue will have to be dried at a later stage.</w:t>
      </w:r>
    </w:p>
    <w:p w:rsidR="009B1883" w:rsidRPr="009B1883" w:rsidRDefault="009B1883" w:rsidP="00252E5A">
      <w:pPr>
        <w:pStyle w:val="DefaultText"/>
        <w:spacing w:after="0" w:line="360" w:lineRule="auto"/>
        <w:jc w:val="both"/>
        <w:rPr>
          <w:rFonts w:ascii="Tahoma" w:hAnsi="Tahoma" w:cs="Tahoma"/>
          <w:sz w:val="22"/>
          <w:szCs w:val="22"/>
        </w:rPr>
      </w:pPr>
    </w:p>
    <w:p w:rsidR="00120111" w:rsidRPr="009B1883" w:rsidRDefault="00120111" w:rsidP="00252E5A">
      <w:pPr>
        <w:pStyle w:val="DefaultText"/>
        <w:spacing w:after="0" w:line="360" w:lineRule="auto"/>
        <w:jc w:val="both"/>
        <w:rPr>
          <w:rFonts w:ascii="Tahoma" w:hAnsi="Tahoma" w:cs="Tahoma"/>
          <w:sz w:val="22"/>
          <w:szCs w:val="22"/>
        </w:rPr>
      </w:pPr>
      <w:r w:rsidRPr="009B1883">
        <w:rPr>
          <w:rFonts w:ascii="Tahoma" w:hAnsi="Tahoma" w:cs="Tahoma"/>
          <w:sz w:val="22"/>
          <w:szCs w:val="22"/>
        </w:rPr>
        <w:t>2. Dehulling: During the process, remove the outer seed coat of the oil seed. Generally, you can use a power operated dehuller for the operation. Removal of the outer seed coat is necessary as it does not contain oil and inclusion of it in the unit operations makes the oil extraction process less efficient. Some seeds such as groundnut can be shelled by hand. Some other such as sunflower seeds </w:t>
      </w:r>
      <w:r w:rsidR="00655F3F" w:rsidRPr="009B1883">
        <w:rPr>
          <w:rFonts w:ascii="Tahoma" w:hAnsi="Tahoma" w:cs="Tahoma"/>
          <w:sz w:val="22"/>
          <w:szCs w:val="22"/>
        </w:rPr>
        <w:t>is</w:t>
      </w:r>
      <w:r w:rsidRPr="009B1883">
        <w:rPr>
          <w:rFonts w:ascii="Tahoma" w:hAnsi="Tahoma" w:cs="Tahoma"/>
          <w:sz w:val="22"/>
          <w:szCs w:val="22"/>
        </w:rPr>
        <w:t xml:space="preserve"> usually hulled in machines. Still others, like safflower and colza, cannot be shelled.</w:t>
      </w:r>
    </w:p>
    <w:p w:rsidR="009B1883" w:rsidRPr="009B1883" w:rsidRDefault="009B1883" w:rsidP="00252E5A">
      <w:pPr>
        <w:pStyle w:val="DefaultText"/>
        <w:spacing w:after="0" w:line="360" w:lineRule="auto"/>
        <w:jc w:val="both"/>
        <w:rPr>
          <w:rFonts w:ascii="Tahoma" w:hAnsi="Tahoma" w:cs="Tahoma"/>
          <w:sz w:val="22"/>
          <w:szCs w:val="22"/>
        </w:rPr>
      </w:pPr>
    </w:p>
    <w:p w:rsidR="00120111" w:rsidRPr="009B1883" w:rsidRDefault="00120111" w:rsidP="00252E5A">
      <w:pPr>
        <w:pStyle w:val="DefaultText"/>
        <w:spacing w:after="0" w:line="360" w:lineRule="auto"/>
        <w:jc w:val="both"/>
        <w:rPr>
          <w:rFonts w:ascii="Tahoma" w:hAnsi="Tahoma" w:cs="Tahoma"/>
          <w:sz w:val="22"/>
          <w:szCs w:val="22"/>
        </w:rPr>
      </w:pPr>
      <w:r w:rsidRPr="009B1883">
        <w:rPr>
          <w:rFonts w:ascii="Tahoma" w:hAnsi="Tahoma" w:cs="Tahoma"/>
          <w:sz w:val="22"/>
          <w:szCs w:val="22"/>
        </w:rPr>
        <w:t xml:space="preserve">3. Grinding or rolling: Seed is not usually pressed whole since oil extraction is more efficient if the seed is in smaller particles. Herein </w:t>
      </w:r>
      <w:r w:rsidR="00655F3F" w:rsidRPr="009B1883">
        <w:rPr>
          <w:rFonts w:ascii="Tahoma" w:hAnsi="Tahoma" w:cs="Tahoma"/>
          <w:sz w:val="22"/>
          <w:szCs w:val="22"/>
        </w:rPr>
        <w:t>lays</w:t>
      </w:r>
      <w:r w:rsidRPr="009B1883">
        <w:rPr>
          <w:rFonts w:ascii="Tahoma" w:hAnsi="Tahoma" w:cs="Tahoma"/>
          <w:sz w:val="22"/>
          <w:szCs w:val="22"/>
        </w:rPr>
        <w:t xml:space="preserve"> the relevance of the grinding process. Grinding is the process for reducing the particle size. Additionally, you can use small motor powered hammer mills for the unit operation. Another alternate process used for reduction of particle size is rolling the oilseeds to produce flakes for oil extraction. Many large-scale commercial plants find this the most effective approach. Additionally, with large oilseeds, it may be necessary to grind the seed first, and then put the pieces through the flaking rollers.</w:t>
      </w:r>
    </w:p>
    <w:p w:rsidR="009B1883" w:rsidRPr="009B1883" w:rsidRDefault="009B1883" w:rsidP="00252E5A">
      <w:pPr>
        <w:pStyle w:val="DefaultText"/>
        <w:spacing w:after="0" w:line="360" w:lineRule="auto"/>
        <w:jc w:val="both"/>
        <w:rPr>
          <w:rFonts w:ascii="Tahoma" w:hAnsi="Tahoma" w:cs="Tahoma"/>
          <w:sz w:val="22"/>
          <w:szCs w:val="22"/>
        </w:rPr>
      </w:pPr>
    </w:p>
    <w:p w:rsidR="00120111" w:rsidRPr="009B1883" w:rsidRDefault="00120111" w:rsidP="00252E5A">
      <w:pPr>
        <w:pStyle w:val="DefaultText"/>
        <w:spacing w:after="0" w:line="360" w:lineRule="auto"/>
        <w:jc w:val="both"/>
        <w:rPr>
          <w:rFonts w:ascii="Tahoma" w:hAnsi="Tahoma" w:cs="Tahoma"/>
          <w:sz w:val="22"/>
          <w:szCs w:val="22"/>
        </w:rPr>
      </w:pPr>
      <w:r w:rsidRPr="009B1883">
        <w:rPr>
          <w:rFonts w:ascii="Tahoma" w:hAnsi="Tahoma" w:cs="Tahoma"/>
          <w:sz w:val="22"/>
          <w:szCs w:val="22"/>
        </w:rPr>
        <w:t xml:space="preserve">4. Heating: It is the final step for preparing the raw material for oil extraction. Heating leads to increased oil yield. Heating helps in killing those enzymes present in the plant tissue which have a deteriorating effect on oil quality. Moreover, if you don’t use the oilseed cake for feed </w:t>
      </w:r>
      <w:r w:rsidRPr="009B1883">
        <w:rPr>
          <w:rFonts w:ascii="Tahoma" w:hAnsi="Tahoma" w:cs="Tahoma"/>
          <w:sz w:val="22"/>
          <w:szCs w:val="22"/>
        </w:rPr>
        <w:lastRenderedPageBreak/>
        <w:t>or feed, heating is useful as it increases protein availability. Sometimes, you can press the oil bearing material without heating it. Oil extracted in this way is called cold press oil.</w:t>
      </w:r>
    </w:p>
    <w:p w:rsidR="009B1883" w:rsidRPr="009B1883" w:rsidRDefault="009B1883" w:rsidP="00252E5A">
      <w:pPr>
        <w:pStyle w:val="DefaultText"/>
        <w:spacing w:after="0" w:line="360" w:lineRule="auto"/>
        <w:jc w:val="both"/>
        <w:rPr>
          <w:rFonts w:ascii="Tahoma" w:hAnsi="Tahoma" w:cs="Tahoma"/>
          <w:sz w:val="22"/>
          <w:szCs w:val="22"/>
        </w:rPr>
      </w:pPr>
    </w:p>
    <w:p w:rsidR="00120111" w:rsidRPr="009B1883" w:rsidRDefault="00120111" w:rsidP="00252E5A">
      <w:pPr>
        <w:pStyle w:val="DefaultText"/>
        <w:spacing w:after="0" w:line="360" w:lineRule="auto"/>
        <w:jc w:val="both"/>
        <w:rPr>
          <w:rFonts w:ascii="Tahoma" w:hAnsi="Tahoma" w:cs="Tahoma"/>
          <w:sz w:val="22"/>
          <w:szCs w:val="22"/>
        </w:rPr>
      </w:pPr>
      <w:r w:rsidRPr="009B1883">
        <w:rPr>
          <w:rFonts w:ascii="Tahoma" w:hAnsi="Tahoma" w:cs="Tahoma"/>
          <w:sz w:val="22"/>
          <w:szCs w:val="22"/>
        </w:rPr>
        <w:t>5. Pressing: During processing, press the conditioned oil seeds/oil bearing material using a lever press, hydraulic press or a mechanical expeller to remove the oil.</w:t>
      </w:r>
    </w:p>
    <w:p w:rsidR="009B1883" w:rsidRPr="009B1883" w:rsidRDefault="009B1883" w:rsidP="00252E5A">
      <w:pPr>
        <w:pStyle w:val="DefaultText"/>
        <w:spacing w:after="0" w:line="360" w:lineRule="auto"/>
        <w:jc w:val="both"/>
        <w:rPr>
          <w:rFonts w:ascii="Tahoma" w:hAnsi="Tahoma" w:cs="Tahoma"/>
          <w:sz w:val="22"/>
          <w:szCs w:val="22"/>
        </w:rPr>
      </w:pPr>
    </w:p>
    <w:p w:rsidR="00120111" w:rsidRPr="009B1883" w:rsidRDefault="00120111" w:rsidP="00252E5A">
      <w:pPr>
        <w:pStyle w:val="DefaultText"/>
        <w:spacing w:after="0" w:line="360" w:lineRule="auto"/>
        <w:jc w:val="both"/>
        <w:rPr>
          <w:rFonts w:ascii="Tahoma" w:hAnsi="Tahoma" w:cs="Tahoma"/>
          <w:sz w:val="22"/>
          <w:szCs w:val="22"/>
        </w:rPr>
      </w:pPr>
      <w:r w:rsidRPr="009B1883">
        <w:rPr>
          <w:rFonts w:ascii="Tahoma" w:hAnsi="Tahoma" w:cs="Tahoma"/>
          <w:sz w:val="22"/>
          <w:szCs w:val="22"/>
        </w:rPr>
        <w:t>6. Refining: When you use the lower quality feedstock for oil extraction, you can use this process. Basically, it helps in removing undesirable cloudiness, color, and flavor from the extracted oil.</w:t>
      </w:r>
    </w:p>
    <w:p w:rsidR="009B1883" w:rsidRPr="009B1883" w:rsidRDefault="009B1883" w:rsidP="00252E5A">
      <w:pPr>
        <w:pStyle w:val="DefaultText"/>
        <w:spacing w:after="0" w:line="360" w:lineRule="auto"/>
        <w:jc w:val="both"/>
        <w:rPr>
          <w:rFonts w:ascii="Tahoma" w:hAnsi="Tahoma" w:cs="Tahoma"/>
          <w:sz w:val="22"/>
          <w:szCs w:val="22"/>
        </w:rPr>
      </w:pPr>
    </w:p>
    <w:p w:rsidR="00120111" w:rsidRPr="009B1883" w:rsidRDefault="00120111" w:rsidP="00252E5A">
      <w:pPr>
        <w:pStyle w:val="DefaultText"/>
        <w:numPr>
          <w:ilvl w:val="0"/>
          <w:numId w:val="1"/>
        </w:numPr>
        <w:spacing w:after="0" w:line="360" w:lineRule="auto"/>
        <w:jc w:val="both"/>
        <w:rPr>
          <w:rFonts w:ascii="Tahoma" w:hAnsi="Tahoma" w:cs="Tahoma"/>
          <w:b/>
          <w:szCs w:val="22"/>
        </w:rPr>
      </w:pPr>
      <w:r w:rsidRPr="009B1883">
        <w:rPr>
          <w:rFonts w:ascii="Tahoma" w:hAnsi="Tahoma" w:cs="Tahoma"/>
          <w:b/>
          <w:szCs w:val="22"/>
        </w:rPr>
        <w:t>MANPOWER REQUIREMENT:</w:t>
      </w:r>
    </w:p>
    <w:tbl>
      <w:tblPr>
        <w:tblW w:w="9633" w:type="dxa"/>
        <w:tblLayout w:type="fixed"/>
        <w:tblCellMar>
          <w:top w:w="15" w:type="dxa"/>
          <w:left w:w="15" w:type="dxa"/>
          <w:bottom w:w="15" w:type="dxa"/>
          <w:right w:w="15" w:type="dxa"/>
        </w:tblCellMar>
        <w:tblLook w:val="04A0" w:firstRow="1" w:lastRow="0" w:firstColumn="1" w:lastColumn="0" w:noHBand="0" w:noVBand="1"/>
      </w:tblPr>
      <w:tblGrid>
        <w:gridCol w:w="705"/>
        <w:gridCol w:w="2250"/>
        <w:gridCol w:w="915"/>
        <w:gridCol w:w="960"/>
        <w:gridCol w:w="963"/>
        <w:gridCol w:w="960"/>
        <w:gridCol w:w="960"/>
        <w:gridCol w:w="960"/>
        <w:gridCol w:w="960"/>
      </w:tblGrid>
      <w:tr w:rsidR="009B1883" w:rsidRPr="009B1883" w:rsidTr="00220CA2">
        <w:trPr>
          <w:trHeight w:val="480"/>
        </w:trPr>
        <w:tc>
          <w:tcPr>
            <w:tcW w:w="705" w:type="dxa"/>
            <w:tcBorders>
              <w:top w:val="single" w:sz="4" w:space="0" w:color="000000"/>
              <w:left w:val="single" w:sz="4" w:space="0" w:color="000000"/>
              <w:bottom w:val="single" w:sz="4" w:space="0" w:color="000000"/>
              <w:right w:val="single" w:sz="4" w:space="0" w:color="000000"/>
            </w:tcBorders>
            <w:shd w:val="clear" w:color="auto" w:fill="D8D8D8"/>
          </w:tcPr>
          <w:p w:rsidR="009B1883" w:rsidRPr="009B1883" w:rsidRDefault="009B1883" w:rsidP="00252E5A">
            <w:pPr>
              <w:spacing w:after="0" w:line="360" w:lineRule="auto"/>
              <w:jc w:val="center"/>
              <w:textAlignment w:val="top"/>
              <w:rPr>
                <w:rFonts w:ascii="Tahoma" w:eastAsia="Tahoma" w:hAnsi="Tahoma" w:cs="Tahoma"/>
                <w:b/>
                <w:color w:val="000000"/>
                <w:sz w:val="20"/>
                <w:szCs w:val="20"/>
              </w:rPr>
            </w:pPr>
            <w:r w:rsidRPr="009B1883">
              <w:rPr>
                <w:rFonts w:ascii="Tahoma" w:eastAsia="Tahoma" w:hAnsi="Tahoma" w:cs="Tahoma"/>
                <w:b/>
                <w:color w:val="000000"/>
                <w:sz w:val="20"/>
                <w:szCs w:val="20"/>
                <w:lang w:eastAsia="zh-CN"/>
              </w:rPr>
              <w:t>Sr. No.</w:t>
            </w:r>
          </w:p>
        </w:tc>
        <w:tc>
          <w:tcPr>
            <w:tcW w:w="2250" w:type="dxa"/>
            <w:tcBorders>
              <w:top w:val="single" w:sz="4" w:space="0" w:color="000000"/>
              <w:left w:val="single" w:sz="4" w:space="0" w:color="000000"/>
              <w:bottom w:val="single" w:sz="4" w:space="0" w:color="000000"/>
              <w:right w:val="single" w:sz="4" w:space="0" w:color="000000"/>
            </w:tcBorders>
            <w:shd w:val="clear" w:color="auto" w:fill="D8D8D8"/>
          </w:tcPr>
          <w:p w:rsidR="009B1883" w:rsidRPr="009B1883" w:rsidRDefault="009B1883" w:rsidP="00252E5A">
            <w:pPr>
              <w:spacing w:after="0" w:line="360" w:lineRule="auto"/>
              <w:jc w:val="center"/>
              <w:textAlignment w:val="top"/>
              <w:rPr>
                <w:rFonts w:ascii="Tahoma" w:eastAsia="Tahoma" w:hAnsi="Tahoma" w:cs="Tahoma"/>
                <w:b/>
                <w:color w:val="000000"/>
                <w:sz w:val="20"/>
                <w:szCs w:val="20"/>
              </w:rPr>
            </w:pPr>
            <w:r w:rsidRPr="009B1883">
              <w:rPr>
                <w:rFonts w:ascii="Tahoma" w:eastAsia="Tahoma" w:hAnsi="Tahoma" w:cs="Tahoma"/>
                <w:b/>
                <w:color w:val="000000"/>
                <w:sz w:val="20"/>
                <w:szCs w:val="20"/>
                <w:lang w:eastAsia="zh-CN"/>
              </w:rPr>
              <w:t>Designation</w:t>
            </w:r>
          </w:p>
        </w:tc>
        <w:tc>
          <w:tcPr>
            <w:tcW w:w="915" w:type="dxa"/>
            <w:tcBorders>
              <w:top w:val="single" w:sz="4" w:space="0" w:color="000000"/>
              <w:left w:val="single" w:sz="4" w:space="0" w:color="000000"/>
              <w:bottom w:val="single" w:sz="4" w:space="0" w:color="000000"/>
              <w:right w:val="single" w:sz="4" w:space="0" w:color="000000"/>
            </w:tcBorders>
            <w:shd w:val="clear" w:color="auto" w:fill="D8D8D8"/>
          </w:tcPr>
          <w:p w:rsidR="009B1883" w:rsidRPr="009B1883" w:rsidRDefault="009B1883" w:rsidP="00252E5A">
            <w:pPr>
              <w:spacing w:after="0" w:line="360" w:lineRule="auto"/>
              <w:jc w:val="center"/>
              <w:textAlignment w:val="top"/>
              <w:rPr>
                <w:rFonts w:ascii="Tahoma" w:eastAsia="Tahoma" w:hAnsi="Tahoma" w:cs="Tahoma"/>
                <w:b/>
                <w:color w:val="000000"/>
                <w:sz w:val="20"/>
                <w:szCs w:val="20"/>
              </w:rPr>
            </w:pPr>
            <w:r w:rsidRPr="009B1883">
              <w:rPr>
                <w:rFonts w:ascii="Tahoma" w:eastAsia="Tahoma" w:hAnsi="Tahoma" w:cs="Tahoma"/>
                <w:b/>
                <w:color w:val="000000"/>
                <w:sz w:val="20"/>
                <w:szCs w:val="20"/>
                <w:lang w:eastAsia="zh-CN"/>
              </w:rPr>
              <w:t>SALARY</w:t>
            </w:r>
          </w:p>
        </w:tc>
        <w:tc>
          <w:tcPr>
            <w:tcW w:w="960" w:type="dxa"/>
            <w:tcBorders>
              <w:top w:val="single" w:sz="4" w:space="0" w:color="000000"/>
              <w:left w:val="single" w:sz="4" w:space="0" w:color="000000"/>
              <w:bottom w:val="single" w:sz="4" w:space="0" w:color="000000"/>
              <w:right w:val="single" w:sz="4" w:space="0" w:color="000000"/>
            </w:tcBorders>
            <w:shd w:val="clear" w:color="auto" w:fill="D8D8D8"/>
          </w:tcPr>
          <w:p w:rsidR="009B1883" w:rsidRPr="009B1883" w:rsidRDefault="009B1883" w:rsidP="00252E5A">
            <w:pPr>
              <w:spacing w:after="0" w:line="360" w:lineRule="auto"/>
              <w:jc w:val="center"/>
              <w:textAlignment w:val="top"/>
              <w:rPr>
                <w:rFonts w:ascii="Tahoma" w:eastAsia="Tahoma" w:hAnsi="Tahoma" w:cs="Tahoma"/>
                <w:b/>
                <w:color w:val="000000"/>
                <w:sz w:val="20"/>
                <w:szCs w:val="20"/>
              </w:rPr>
            </w:pPr>
            <w:r w:rsidRPr="009B1883">
              <w:rPr>
                <w:rFonts w:ascii="Tahoma" w:eastAsia="Tahoma" w:hAnsi="Tahoma" w:cs="Tahoma"/>
                <w:b/>
                <w:color w:val="000000"/>
                <w:sz w:val="20"/>
                <w:szCs w:val="20"/>
                <w:lang w:eastAsia="zh-CN"/>
              </w:rPr>
              <w:t>Salary ₹</w:t>
            </w:r>
          </w:p>
        </w:tc>
        <w:tc>
          <w:tcPr>
            <w:tcW w:w="4803" w:type="dxa"/>
            <w:gridSpan w:val="5"/>
            <w:tcBorders>
              <w:top w:val="single" w:sz="4" w:space="0" w:color="000000"/>
              <w:left w:val="single" w:sz="4" w:space="0" w:color="000000"/>
              <w:bottom w:val="single" w:sz="4" w:space="0" w:color="000000"/>
              <w:right w:val="single" w:sz="4" w:space="0" w:color="000000"/>
            </w:tcBorders>
            <w:shd w:val="clear" w:color="auto" w:fill="D8D8D8"/>
            <w:vAlign w:val="center"/>
          </w:tcPr>
          <w:p w:rsidR="009B1883" w:rsidRPr="009B1883" w:rsidRDefault="009B1883" w:rsidP="00252E5A">
            <w:pPr>
              <w:spacing w:after="0" w:line="360" w:lineRule="auto"/>
              <w:jc w:val="center"/>
              <w:textAlignment w:val="center"/>
              <w:rPr>
                <w:rFonts w:ascii="Tahoma" w:eastAsia="Tahoma" w:hAnsi="Tahoma" w:cs="Tahoma"/>
                <w:b/>
                <w:color w:val="000000"/>
                <w:sz w:val="20"/>
                <w:szCs w:val="20"/>
              </w:rPr>
            </w:pPr>
            <w:r w:rsidRPr="009B1883">
              <w:rPr>
                <w:rFonts w:ascii="Tahoma" w:eastAsia="Tahoma" w:hAnsi="Tahoma" w:cs="Tahoma"/>
                <w:b/>
                <w:color w:val="000000"/>
                <w:sz w:val="20"/>
                <w:szCs w:val="20"/>
                <w:lang w:eastAsia="zh-CN"/>
              </w:rPr>
              <w:t xml:space="preserve">Number of Employees </w:t>
            </w:r>
          </w:p>
        </w:tc>
      </w:tr>
      <w:tr w:rsidR="00120111" w:rsidRPr="009B1883" w:rsidTr="009B1883">
        <w:trPr>
          <w:trHeight w:val="510"/>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120111" w:rsidRPr="009B1883" w:rsidRDefault="00120111" w:rsidP="00252E5A">
            <w:pPr>
              <w:spacing w:after="0" w:line="360" w:lineRule="auto"/>
              <w:jc w:val="center"/>
              <w:rPr>
                <w:rFonts w:ascii="Tahoma" w:eastAsia="Tahoma" w:hAnsi="Tahoma" w:cs="Tahoma"/>
                <w:b/>
                <w:color w:val="000000"/>
                <w:sz w:val="20"/>
                <w:szCs w:val="20"/>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120111" w:rsidRPr="009B1883" w:rsidRDefault="009B1883" w:rsidP="00252E5A">
            <w:pPr>
              <w:spacing w:after="0" w:line="360" w:lineRule="auto"/>
              <w:textAlignment w:val="top"/>
              <w:rPr>
                <w:rFonts w:ascii="Tahoma" w:eastAsia="Tahoma" w:hAnsi="Tahoma" w:cs="Tahoma"/>
                <w:b/>
                <w:color w:val="000000"/>
                <w:sz w:val="20"/>
                <w:szCs w:val="20"/>
              </w:rPr>
            </w:pPr>
            <w:r w:rsidRPr="009B1883">
              <w:rPr>
                <w:rFonts w:ascii="Tahoma" w:eastAsia="Tahoma" w:hAnsi="Tahoma" w:cs="Tahoma"/>
                <w:b/>
                <w:color w:val="000000"/>
                <w:sz w:val="20"/>
                <w:szCs w:val="20"/>
                <w:lang w:eastAsia="zh-CN"/>
              </w:rPr>
              <w:t>Working Staff</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120111" w:rsidRPr="009B1883" w:rsidRDefault="00120111" w:rsidP="00252E5A">
            <w:pPr>
              <w:spacing w:after="0" w:line="360" w:lineRule="auto"/>
              <w:jc w:val="center"/>
              <w:rPr>
                <w:rFonts w:ascii="Tahoma" w:eastAsia="Tahoma" w:hAnsi="Tahoma" w:cs="Tahoma"/>
                <w:b/>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20111" w:rsidRPr="009B1883" w:rsidRDefault="00120111" w:rsidP="00252E5A">
            <w:pPr>
              <w:spacing w:after="0" w:line="360" w:lineRule="auto"/>
              <w:jc w:val="center"/>
              <w:textAlignment w:val="top"/>
              <w:rPr>
                <w:rFonts w:ascii="Tahoma" w:eastAsia="Tahoma" w:hAnsi="Tahoma" w:cs="Tahoma"/>
                <w:b/>
                <w:color w:val="000000"/>
                <w:sz w:val="20"/>
                <w:szCs w:val="20"/>
              </w:rPr>
            </w:pPr>
            <w:r w:rsidRPr="009B1883">
              <w:rPr>
                <w:rFonts w:ascii="Tahoma" w:eastAsia="Tahoma" w:hAnsi="Tahoma" w:cs="Tahoma"/>
                <w:b/>
                <w:color w:val="000000"/>
                <w:sz w:val="20"/>
                <w:szCs w:val="20"/>
                <w:lang w:eastAsia="zh-CN"/>
              </w:rPr>
              <w:t>PER ANNUM</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textAlignment w:val="center"/>
              <w:rPr>
                <w:rFonts w:ascii="Tahoma" w:eastAsia="Tahoma" w:hAnsi="Tahoma" w:cs="Tahoma"/>
                <w:b/>
                <w:color w:val="000000"/>
                <w:sz w:val="20"/>
                <w:szCs w:val="20"/>
              </w:rPr>
            </w:pPr>
            <w:r w:rsidRPr="009B1883">
              <w:rPr>
                <w:rFonts w:ascii="Tahoma" w:eastAsia="Tahoma" w:hAnsi="Tahoma" w:cs="Tahoma"/>
                <w:b/>
                <w:color w:val="000000"/>
                <w:sz w:val="20"/>
                <w:szCs w:val="20"/>
                <w:lang w:eastAsia="zh-CN"/>
              </w:rPr>
              <w:t>Year-1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textAlignment w:val="center"/>
              <w:rPr>
                <w:rFonts w:ascii="Tahoma" w:eastAsia="Tahoma" w:hAnsi="Tahoma" w:cs="Tahoma"/>
                <w:b/>
                <w:color w:val="000000"/>
                <w:sz w:val="20"/>
                <w:szCs w:val="20"/>
              </w:rPr>
            </w:pPr>
            <w:r w:rsidRPr="009B1883">
              <w:rPr>
                <w:rFonts w:ascii="Tahoma" w:eastAsia="Tahoma" w:hAnsi="Tahoma" w:cs="Tahoma"/>
                <w:b/>
                <w:color w:val="000000"/>
                <w:sz w:val="20"/>
                <w:szCs w:val="20"/>
                <w:lang w:eastAsia="zh-CN"/>
              </w:rPr>
              <w:t>Year-2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textAlignment w:val="center"/>
              <w:rPr>
                <w:rFonts w:ascii="Tahoma" w:eastAsia="Tahoma" w:hAnsi="Tahoma" w:cs="Tahoma"/>
                <w:b/>
                <w:color w:val="000000"/>
                <w:sz w:val="20"/>
                <w:szCs w:val="20"/>
              </w:rPr>
            </w:pPr>
            <w:r w:rsidRPr="009B1883">
              <w:rPr>
                <w:rFonts w:ascii="Tahoma" w:eastAsia="Tahoma" w:hAnsi="Tahoma" w:cs="Tahoma"/>
                <w:b/>
                <w:color w:val="000000"/>
                <w:sz w:val="20"/>
                <w:szCs w:val="20"/>
                <w:lang w:eastAsia="zh-CN"/>
              </w:rPr>
              <w:t>Year-3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textAlignment w:val="center"/>
              <w:rPr>
                <w:rFonts w:ascii="Tahoma" w:eastAsia="Tahoma" w:hAnsi="Tahoma" w:cs="Tahoma"/>
                <w:b/>
                <w:color w:val="000000"/>
                <w:sz w:val="20"/>
                <w:szCs w:val="20"/>
              </w:rPr>
            </w:pPr>
            <w:r w:rsidRPr="009B1883">
              <w:rPr>
                <w:rFonts w:ascii="Tahoma" w:eastAsia="Tahoma" w:hAnsi="Tahoma" w:cs="Tahoma"/>
                <w:b/>
                <w:color w:val="000000"/>
                <w:sz w:val="20"/>
                <w:szCs w:val="20"/>
                <w:lang w:eastAsia="zh-CN"/>
              </w:rPr>
              <w:t>Year-4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textAlignment w:val="center"/>
              <w:rPr>
                <w:rFonts w:ascii="Tahoma" w:eastAsia="Tahoma" w:hAnsi="Tahoma" w:cs="Tahoma"/>
                <w:b/>
                <w:color w:val="000000"/>
                <w:sz w:val="20"/>
                <w:szCs w:val="20"/>
              </w:rPr>
            </w:pPr>
            <w:r w:rsidRPr="009B1883">
              <w:rPr>
                <w:rFonts w:ascii="Tahoma" w:eastAsia="Tahoma" w:hAnsi="Tahoma" w:cs="Tahoma"/>
                <w:b/>
                <w:color w:val="000000"/>
                <w:sz w:val="20"/>
                <w:szCs w:val="20"/>
                <w:lang w:eastAsia="zh-CN"/>
              </w:rPr>
              <w:t>Year-5</w:t>
            </w:r>
          </w:p>
        </w:tc>
      </w:tr>
      <w:tr w:rsidR="00120111" w:rsidRPr="009B1883" w:rsidTr="009B1883">
        <w:trPr>
          <w:trHeight w:val="285"/>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textAlignment w:val="center"/>
              <w:rPr>
                <w:rFonts w:ascii="Tahoma" w:eastAsia="Tahoma" w:hAnsi="Tahoma" w:cs="Tahoma"/>
                <w:color w:val="000000"/>
                <w:sz w:val="20"/>
                <w:szCs w:val="20"/>
              </w:rPr>
            </w:pPr>
            <w:r w:rsidRPr="009B1883">
              <w:rPr>
                <w:rFonts w:ascii="Tahoma" w:eastAsia="Tahoma" w:hAnsi="Tahoma" w:cs="Tahoma"/>
                <w:color w:val="000000"/>
                <w:sz w:val="20"/>
                <w:szCs w:val="20"/>
                <w:lang w:eastAsia="zh-CN"/>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9B1883" w:rsidP="00252E5A">
            <w:pPr>
              <w:spacing w:after="0" w:line="360" w:lineRule="auto"/>
              <w:textAlignment w:val="center"/>
              <w:rPr>
                <w:rFonts w:ascii="Tahoma" w:eastAsia="Tahoma" w:hAnsi="Tahoma" w:cs="Tahoma"/>
                <w:color w:val="000000"/>
                <w:sz w:val="20"/>
                <w:szCs w:val="20"/>
              </w:rPr>
            </w:pPr>
            <w:r w:rsidRPr="009B1883">
              <w:rPr>
                <w:rFonts w:ascii="Tahoma" w:eastAsia="Tahoma" w:hAnsi="Tahoma" w:cs="Tahoma"/>
                <w:color w:val="000000"/>
                <w:sz w:val="20"/>
                <w:szCs w:val="20"/>
                <w:lang w:eastAsia="zh-CN"/>
              </w:rPr>
              <w:t>Production Manager</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textAlignment w:val="center"/>
              <w:rPr>
                <w:rFonts w:ascii="Tahoma" w:eastAsia="Tahoma" w:hAnsi="Tahoma" w:cs="Tahoma"/>
                <w:color w:val="000000"/>
                <w:sz w:val="20"/>
                <w:szCs w:val="20"/>
              </w:rPr>
            </w:pPr>
            <w:r w:rsidRPr="009B1883">
              <w:rPr>
                <w:rFonts w:ascii="Tahoma" w:eastAsia="Tahoma" w:hAnsi="Tahoma" w:cs="Tahoma"/>
                <w:color w:val="000000"/>
                <w:sz w:val="20"/>
                <w:szCs w:val="20"/>
                <w:lang w:eastAsia="zh-CN"/>
              </w:rPr>
              <w:t>18000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textAlignment w:val="center"/>
              <w:rPr>
                <w:rFonts w:ascii="Tahoma" w:hAnsi="Tahoma" w:cs="Tahoma"/>
                <w:color w:val="000000"/>
                <w:sz w:val="20"/>
                <w:szCs w:val="20"/>
              </w:rPr>
            </w:pPr>
            <w:r w:rsidRPr="009B1883">
              <w:rPr>
                <w:rFonts w:ascii="Tahoma" w:eastAsia="SimSun" w:hAnsi="Tahoma" w:cs="Tahoma"/>
                <w:color w:val="000000"/>
                <w:sz w:val="20"/>
                <w:szCs w:val="20"/>
                <w:lang w:eastAsia="zh-CN"/>
              </w:rPr>
              <w:t>18000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20111" w:rsidRPr="009B1883" w:rsidRDefault="00120111" w:rsidP="00252E5A">
            <w:pPr>
              <w:spacing w:after="0" w:line="360" w:lineRule="auto"/>
              <w:jc w:val="center"/>
              <w:textAlignment w:val="top"/>
              <w:rPr>
                <w:rFonts w:ascii="Tahoma" w:eastAsia="Tahoma" w:hAnsi="Tahoma" w:cs="Tahoma"/>
                <w:color w:val="000000"/>
                <w:sz w:val="20"/>
                <w:szCs w:val="20"/>
              </w:rPr>
            </w:pPr>
            <w:r w:rsidRPr="009B1883">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20111" w:rsidRPr="009B1883" w:rsidRDefault="00120111" w:rsidP="00252E5A">
            <w:pPr>
              <w:spacing w:after="0" w:line="360" w:lineRule="auto"/>
              <w:jc w:val="center"/>
              <w:textAlignment w:val="top"/>
              <w:rPr>
                <w:rFonts w:ascii="Tahoma" w:eastAsia="Tahoma" w:hAnsi="Tahoma" w:cs="Tahoma"/>
                <w:color w:val="000000"/>
                <w:sz w:val="20"/>
                <w:szCs w:val="20"/>
              </w:rPr>
            </w:pPr>
            <w:r w:rsidRPr="009B1883">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20111" w:rsidRPr="009B1883" w:rsidRDefault="00120111" w:rsidP="00252E5A">
            <w:pPr>
              <w:spacing w:after="0" w:line="360" w:lineRule="auto"/>
              <w:jc w:val="center"/>
              <w:textAlignment w:val="top"/>
              <w:rPr>
                <w:rFonts w:ascii="Tahoma" w:eastAsia="Tahoma" w:hAnsi="Tahoma" w:cs="Tahoma"/>
                <w:color w:val="000000"/>
                <w:sz w:val="20"/>
                <w:szCs w:val="20"/>
              </w:rPr>
            </w:pPr>
            <w:r w:rsidRPr="009B1883">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20111" w:rsidRPr="009B1883" w:rsidRDefault="00120111" w:rsidP="00252E5A">
            <w:pPr>
              <w:spacing w:after="0" w:line="360" w:lineRule="auto"/>
              <w:jc w:val="center"/>
              <w:textAlignment w:val="top"/>
              <w:rPr>
                <w:rFonts w:ascii="Tahoma" w:eastAsia="Tahoma" w:hAnsi="Tahoma" w:cs="Tahoma"/>
                <w:color w:val="000000"/>
                <w:sz w:val="20"/>
                <w:szCs w:val="20"/>
              </w:rPr>
            </w:pPr>
            <w:r w:rsidRPr="009B1883">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20111" w:rsidRPr="009B1883" w:rsidRDefault="00120111" w:rsidP="00252E5A">
            <w:pPr>
              <w:spacing w:after="0" w:line="360" w:lineRule="auto"/>
              <w:jc w:val="center"/>
              <w:textAlignment w:val="top"/>
              <w:rPr>
                <w:rFonts w:ascii="Tahoma" w:eastAsia="Tahoma" w:hAnsi="Tahoma" w:cs="Tahoma"/>
                <w:color w:val="000000"/>
                <w:sz w:val="20"/>
                <w:szCs w:val="20"/>
              </w:rPr>
            </w:pPr>
            <w:r w:rsidRPr="009B1883">
              <w:rPr>
                <w:rFonts w:ascii="Tahoma" w:eastAsia="Tahoma" w:hAnsi="Tahoma" w:cs="Tahoma"/>
                <w:color w:val="000000"/>
                <w:sz w:val="20"/>
                <w:szCs w:val="20"/>
                <w:lang w:eastAsia="zh-CN"/>
              </w:rPr>
              <w:t>1</w:t>
            </w:r>
          </w:p>
        </w:tc>
      </w:tr>
      <w:tr w:rsidR="00120111" w:rsidRPr="009B1883" w:rsidTr="009B1883">
        <w:trPr>
          <w:trHeight w:val="285"/>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textAlignment w:val="center"/>
              <w:rPr>
                <w:rFonts w:ascii="Tahoma" w:eastAsia="Tahoma" w:hAnsi="Tahoma" w:cs="Tahoma"/>
                <w:color w:val="000000"/>
                <w:sz w:val="20"/>
                <w:szCs w:val="20"/>
              </w:rPr>
            </w:pPr>
            <w:r w:rsidRPr="009B1883">
              <w:rPr>
                <w:rFonts w:ascii="Tahoma" w:eastAsia="Tahoma" w:hAnsi="Tahoma" w:cs="Tahoma"/>
                <w:color w:val="000000"/>
                <w:sz w:val="20"/>
                <w:szCs w:val="20"/>
                <w:lang w:eastAsia="zh-CN"/>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9B1883" w:rsidP="00252E5A">
            <w:pPr>
              <w:spacing w:after="0" w:line="360" w:lineRule="auto"/>
              <w:textAlignment w:val="center"/>
              <w:rPr>
                <w:rFonts w:ascii="Tahoma" w:eastAsia="Tahoma" w:hAnsi="Tahoma" w:cs="Tahoma"/>
                <w:color w:val="000000"/>
                <w:sz w:val="20"/>
                <w:szCs w:val="20"/>
              </w:rPr>
            </w:pPr>
            <w:r w:rsidRPr="009B1883">
              <w:rPr>
                <w:rFonts w:ascii="Tahoma" w:eastAsia="Tahoma" w:hAnsi="Tahoma" w:cs="Tahoma"/>
                <w:color w:val="000000"/>
                <w:sz w:val="20"/>
                <w:szCs w:val="20"/>
                <w:lang w:eastAsia="zh-CN"/>
              </w:rPr>
              <w:t>Operators</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textAlignment w:val="center"/>
              <w:rPr>
                <w:rFonts w:ascii="Tahoma" w:eastAsia="Tahoma" w:hAnsi="Tahoma" w:cs="Tahoma"/>
                <w:color w:val="000000"/>
                <w:sz w:val="20"/>
                <w:szCs w:val="20"/>
              </w:rPr>
            </w:pPr>
            <w:r w:rsidRPr="009B1883">
              <w:rPr>
                <w:rFonts w:ascii="Tahoma" w:eastAsia="Tahoma" w:hAnsi="Tahoma" w:cs="Tahoma"/>
                <w:color w:val="000000"/>
                <w:sz w:val="20"/>
                <w:szCs w:val="20"/>
                <w:lang w:eastAsia="zh-CN"/>
              </w:rPr>
              <w:t>12000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textAlignment w:val="center"/>
              <w:rPr>
                <w:rFonts w:ascii="Tahoma" w:hAnsi="Tahoma" w:cs="Tahoma"/>
                <w:color w:val="000000"/>
                <w:sz w:val="20"/>
                <w:szCs w:val="20"/>
              </w:rPr>
            </w:pPr>
            <w:r w:rsidRPr="009B1883">
              <w:rPr>
                <w:rFonts w:ascii="Tahoma" w:eastAsia="SimSun" w:hAnsi="Tahoma" w:cs="Tahoma"/>
                <w:color w:val="000000"/>
                <w:sz w:val="20"/>
                <w:szCs w:val="20"/>
                <w:lang w:eastAsia="zh-CN"/>
              </w:rPr>
              <w:t>48000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20111" w:rsidRPr="009B1883" w:rsidRDefault="00120111" w:rsidP="00252E5A">
            <w:pPr>
              <w:spacing w:after="0" w:line="360" w:lineRule="auto"/>
              <w:jc w:val="center"/>
              <w:textAlignment w:val="top"/>
              <w:rPr>
                <w:rFonts w:ascii="Tahoma" w:eastAsia="Tahoma" w:hAnsi="Tahoma" w:cs="Tahoma"/>
                <w:color w:val="000000"/>
                <w:sz w:val="20"/>
                <w:szCs w:val="20"/>
              </w:rPr>
            </w:pPr>
            <w:r w:rsidRPr="009B1883">
              <w:rPr>
                <w:rFonts w:ascii="Tahoma" w:eastAsia="Tahoma" w:hAnsi="Tahoma" w:cs="Tahoma"/>
                <w:color w:val="000000"/>
                <w:sz w:val="20"/>
                <w:szCs w:val="20"/>
                <w:lang w:eastAsia="zh-CN"/>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20111" w:rsidRPr="009B1883" w:rsidRDefault="00120111" w:rsidP="00252E5A">
            <w:pPr>
              <w:spacing w:after="0" w:line="360" w:lineRule="auto"/>
              <w:jc w:val="center"/>
              <w:textAlignment w:val="top"/>
              <w:rPr>
                <w:rFonts w:ascii="Tahoma" w:eastAsia="Tahoma" w:hAnsi="Tahoma" w:cs="Tahoma"/>
                <w:color w:val="000000"/>
                <w:sz w:val="20"/>
                <w:szCs w:val="20"/>
              </w:rPr>
            </w:pPr>
            <w:r w:rsidRPr="009B1883">
              <w:rPr>
                <w:rFonts w:ascii="Tahoma" w:eastAsia="Tahoma" w:hAnsi="Tahoma" w:cs="Tahoma"/>
                <w:color w:val="000000"/>
                <w:sz w:val="20"/>
                <w:szCs w:val="20"/>
                <w:lang w:eastAsia="zh-CN"/>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20111" w:rsidRPr="009B1883" w:rsidRDefault="00120111" w:rsidP="00252E5A">
            <w:pPr>
              <w:spacing w:after="0" w:line="360" w:lineRule="auto"/>
              <w:jc w:val="center"/>
              <w:textAlignment w:val="top"/>
              <w:rPr>
                <w:rFonts w:ascii="Tahoma" w:eastAsia="Tahoma" w:hAnsi="Tahoma" w:cs="Tahoma"/>
                <w:color w:val="000000"/>
                <w:sz w:val="20"/>
                <w:szCs w:val="20"/>
              </w:rPr>
            </w:pPr>
            <w:r w:rsidRPr="009B1883">
              <w:rPr>
                <w:rFonts w:ascii="Tahoma" w:eastAsia="Tahoma" w:hAnsi="Tahoma" w:cs="Tahoma"/>
                <w:color w:val="000000"/>
                <w:sz w:val="20"/>
                <w:szCs w:val="20"/>
                <w:lang w:eastAsia="zh-CN"/>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20111" w:rsidRPr="009B1883" w:rsidRDefault="00120111" w:rsidP="00252E5A">
            <w:pPr>
              <w:spacing w:after="0" w:line="360" w:lineRule="auto"/>
              <w:jc w:val="center"/>
              <w:textAlignment w:val="top"/>
              <w:rPr>
                <w:rFonts w:ascii="Tahoma" w:eastAsia="Tahoma" w:hAnsi="Tahoma" w:cs="Tahoma"/>
                <w:color w:val="000000"/>
                <w:sz w:val="20"/>
                <w:szCs w:val="20"/>
              </w:rPr>
            </w:pPr>
            <w:r w:rsidRPr="009B1883">
              <w:rPr>
                <w:rFonts w:ascii="Tahoma" w:eastAsia="Tahoma" w:hAnsi="Tahoma" w:cs="Tahoma"/>
                <w:color w:val="000000"/>
                <w:sz w:val="20"/>
                <w:szCs w:val="20"/>
                <w:lang w:eastAsia="zh-CN"/>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20111" w:rsidRPr="009B1883" w:rsidRDefault="00120111" w:rsidP="00252E5A">
            <w:pPr>
              <w:spacing w:after="0" w:line="360" w:lineRule="auto"/>
              <w:jc w:val="center"/>
              <w:textAlignment w:val="top"/>
              <w:rPr>
                <w:rFonts w:ascii="Tahoma" w:eastAsia="Tahoma" w:hAnsi="Tahoma" w:cs="Tahoma"/>
                <w:color w:val="000000"/>
                <w:sz w:val="20"/>
                <w:szCs w:val="20"/>
              </w:rPr>
            </w:pPr>
            <w:r w:rsidRPr="009B1883">
              <w:rPr>
                <w:rFonts w:ascii="Tahoma" w:eastAsia="Tahoma" w:hAnsi="Tahoma" w:cs="Tahoma"/>
                <w:color w:val="000000"/>
                <w:sz w:val="20"/>
                <w:szCs w:val="20"/>
                <w:lang w:eastAsia="zh-CN"/>
              </w:rPr>
              <w:t>4</w:t>
            </w:r>
          </w:p>
        </w:tc>
      </w:tr>
      <w:tr w:rsidR="00120111" w:rsidRPr="009B1883" w:rsidTr="009B1883">
        <w:trPr>
          <w:trHeight w:val="285"/>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textAlignment w:val="center"/>
              <w:rPr>
                <w:rFonts w:ascii="Tahoma" w:eastAsia="Tahoma" w:hAnsi="Tahoma" w:cs="Tahoma"/>
                <w:color w:val="000000"/>
                <w:sz w:val="20"/>
                <w:szCs w:val="20"/>
              </w:rPr>
            </w:pPr>
            <w:r w:rsidRPr="009B1883">
              <w:rPr>
                <w:rFonts w:ascii="Tahoma" w:eastAsia="Tahoma" w:hAnsi="Tahoma" w:cs="Tahoma"/>
                <w:color w:val="000000"/>
                <w:sz w:val="20"/>
                <w:szCs w:val="20"/>
                <w:lang w:eastAsia="zh-CN"/>
              </w:rPr>
              <w:t>3</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9B1883" w:rsidP="00252E5A">
            <w:pPr>
              <w:spacing w:after="0" w:line="360" w:lineRule="auto"/>
              <w:textAlignment w:val="center"/>
              <w:rPr>
                <w:rFonts w:ascii="Tahoma" w:eastAsia="Tahoma" w:hAnsi="Tahoma" w:cs="Tahoma"/>
                <w:color w:val="000000"/>
                <w:sz w:val="20"/>
                <w:szCs w:val="20"/>
              </w:rPr>
            </w:pPr>
            <w:r w:rsidRPr="009B1883">
              <w:rPr>
                <w:rFonts w:ascii="Tahoma" w:eastAsia="Tahoma" w:hAnsi="Tahoma" w:cs="Tahoma"/>
                <w:color w:val="000000"/>
                <w:sz w:val="20"/>
                <w:szCs w:val="20"/>
                <w:lang w:eastAsia="zh-CN"/>
              </w:rPr>
              <w:t>Helpers</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textAlignment w:val="center"/>
              <w:rPr>
                <w:rFonts w:ascii="Tahoma" w:eastAsia="Tahoma" w:hAnsi="Tahoma" w:cs="Tahoma"/>
                <w:color w:val="000000"/>
                <w:sz w:val="20"/>
                <w:szCs w:val="20"/>
              </w:rPr>
            </w:pPr>
            <w:r w:rsidRPr="009B1883">
              <w:rPr>
                <w:rFonts w:ascii="Tahoma" w:eastAsia="Tahoma" w:hAnsi="Tahoma" w:cs="Tahoma"/>
                <w:color w:val="000000"/>
                <w:sz w:val="20"/>
                <w:szCs w:val="20"/>
                <w:lang w:eastAsia="zh-CN"/>
              </w:rPr>
              <w:t>10000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textAlignment w:val="center"/>
              <w:rPr>
                <w:rFonts w:ascii="Tahoma" w:hAnsi="Tahoma" w:cs="Tahoma"/>
                <w:color w:val="000000"/>
                <w:sz w:val="20"/>
                <w:szCs w:val="20"/>
              </w:rPr>
            </w:pPr>
            <w:r w:rsidRPr="009B1883">
              <w:rPr>
                <w:rFonts w:ascii="Tahoma" w:eastAsia="SimSun" w:hAnsi="Tahoma" w:cs="Tahoma"/>
                <w:color w:val="000000"/>
                <w:sz w:val="20"/>
                <w:szCs w:val="20"/>
                <w:lang w:eastAsia="zh-CN"/>
              </w:rPr>
              <w:t>120000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20111" w:rsidRPr="009B1883" w:rsidRDefault="00120111" w:rsidP="00252E5A">
            <w:pPr>
              <w:spacing w:after="0" w:line="360" w:lineRule="auto"/>
              <w:jc w:val="center"/>
              <w:textAlignment w:val="top"/>
              <w:rPr>
                <w:rFonts w:ascii="Tahoma" w:eastAsia="Tahoma" w:hAnsi="Tahoma" w:cs="Tahoma"/>
                <w:color w:val="000000"/>
                <w:sz w:val="20"/>
                <w:szCs w:val="20"/>
              </w:rPr>
            </w:pPr>
            <w:r w:rsidRPr="009B1883">
              <w:rPr>
                <w:rFonts w:ascii="Tahoma" w:eastAsia="Tahoma" w:hAnsi="Tahoma" w:cs="Tahoma"/>
                <w:color w:val="000000"/>
                <w:sz w:val="20"/>
                <w:szCs w:val="20"/>
                <w:lang w:eastAsia="zh-CN"/>
              </w:rPr>
              <w:t>12</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20111" w:rsidRPr="009B1883" w:rsidRDefault="00120111" w:rsidP="00252E5A">
            <w:pPr>
              <w:spacing w:after="0" w:line="360" w:lineRule="auto"/>
              <w:jc w:val="center"/>
              <w:textAlignment w:val="top"/>
              <w:rPr>
                <w:rFonts w:ascii="Tahoma" w:eastAsia="Tahoma" w:hAnsi="Tahoma" w:cs="Tahoma"/>
                <w:color w:val="000000"/>
                <w:sz w:val="20"/>
                <w:szCs w:val="20"/>
              </w:rPr>
            </w:pPr>
            <w:r w:rsidRPr="009B1883">
              <w:rPr>
                <w:rFonts w:ascii="Tahoma" w:eastAsia="Tahoma" w:hAnsi="Tahoma" w:cs="Tahoma"/>
                <w:color w:val="000000"/>
                <w:sz w:val="20"/>
                <w:szCs w:val="20"/>
                <w:lang w:eastAsia="zh-CN"/>
              </w:rPr>
              <w:t>12</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20111" w:rsidRPr="009B1883" w:rsidRDefault="00120111" w:rsidP="00252E5A">
            <w:pPr>
              <w:spacing w:after="0" w:line="360" w:lineRule="auto"/>
              <w:jc w:val="center"/>
              <w:textAlignment w:val="top"/>
              <w:rPr>
                <w:rFonts w:ascii="Tahoma" w:eastAsia="Tahoma" w:hAnsi="Tahoma" w:cs="Tahoma"/>
                <w:color w:val="000000"/>
                <w:sz w:val="20"/>
                <w:szCs w:val="20"/>
              </w:rPr>
            </w:pPr>
            <w:r w:rsidRPr="009B1883">
              <w:rPr>
                <w:rFonts w:ascii="Tahoma" w:eastAsia="Tahoma" w:hAnsi="Tahoma" w:cs="Tahoma"/>
                <w:color w:val="000000"/>
                <w:sz w:val="20"/>
                <w:szCs w:val="20"/>
                <w:lang w:eastAsia="zh-CN"/>
              </w:rPr>
              <w:t>12</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20111" w:rsidRPr="009B1883" w:rsidRDefault="00120111" w:rsidP="00252E5A">
            <w:pPr>
              <w:spacing w:after="0" w:line="360" w:lineRule="auto"/>
              <w:jc w:val="center"/>
              <w:textAlignment w:val="top"/>
              <w:rPr>
                <w:rFonts w:ascii="Tahoma" w:eastAsia="Tahoma" w:hAnsi="Tahoma" w:cs="Tahoma"/>
                <w:color w:val="000000"/>
                <w:sz w:val="20"/>
                <w:szCs w:val="20"/>
              </w:rPr>
            </w:pPr>
            <w:r w:rsidRPr="009B1883">
              <w:rPr>
                <w:rFonts w:ascii="Tahoma" w:eastAsia="Tahoma" w:hAnsi="Tahoma" w:cs="Tahoma"/>
                <w:color w:val="000000"/>
                <w:sz w:val="20"/>
                <w:szCs w:val="20"/>
                <w:lang w:eastAsia="zh-CN"/>
              </w:rPr>
              <w:t>12</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20111" w:rsidRPr="009B1883" w:rsidRDefault="00120111" w:rsidP="00252E5A">
            <w:pPr>
              <w:spacing w:after="0" w:line="360" w:lineRule="auto"/>
              <w:jc w:val="center"/>
              <w:textAlignment w:val="top"/>
              <w:rPr>
                <w:rFonts w:ascii="Tahoma" w:eastAsia="Tahoma" w:hAnsi="Tahoma" w:cs="Tahoma"/>
                <w:color w:val="000000"/>
                <w:sz w:val="20"/>
                <w:szCs w:val="20"/>
              </w:rPr>
            </w:pPr>
            <w:r w:rsidRPr="009B1883">
              <w:rPr>
                <w:rFonts w:ascii="Tahoma" w:eastAsia="Tahoma" w:hAnsi="Tahoma" w:cs="Tahoma"/>
                <w:color w:val="000000"/>
                <w:sz w:val="20"/>
                <w:szCs w:val="20"/>
                <w:lang w:eastAsia="zh-CN"/>
              </w:rPr>
              <w:t>12</w:t>
            </w:r>
          </w:p>
        </w:tc>
      </w:tr>
      <w:tr w:rsidR="00120111" w:rsidRPr="009B1883" w:rsidTr="009B1883">
        <w:trPr>
          <w:trHeight w:val="285"/>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rPr>
                <w:rFonts w:ascii="Tahoma" w:eastAsia="Tahoma" w:hAnsi="Tahoma" w:cs="Tahoma"/>
                <w:color w:val="000000"/>
                <w:sz w:val="20"/>
                <w:szCs w:val="20"/>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rPr>
                <w:rFonts w:ascii="Tahoma" w:hAnsi="Tahoma" w:cs="Tahoma"/>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rPr>
                <w:rFonts w:ascii="Tahoma" w:hAnsi="Tahoma" w:cs="Tahoma"/>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textAlignment w:val="center"/>
              <w:rPr>
                <w:rFonts w:ascii="Tahoma" w:hAnsi="Tahoma" w:cs="Tahoma"/>
                <w:color w:val="000000"/>
                <w:sz w:val="20"/>
                <w:szCs w:val="20"/>
              </w:rPr>
            </w:pPr>
            <w:r w:rsidRPr="009B1883">
              <w:rPr>
                <w:rFonts w:ascii="Tahoma" w:eastAsia="SimSun" w:hAnsi="Tahoma" w:cs="Tahoma"/>
                <w:color w:val="000000"/>
                <w:sz w:val="20"/>
                <w:szCs w:val="20"/>
                <w:lang w:eastAsia="zh-CN"/>
              </w:rPr>
              <w:t>186000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textAlignment w:val="center"/>
              <w:rPr>
                <w:rFonts w:ascii="Tahoma" w:eastAsia="Tahoma" w:hAnsi="Tahoma" w:cs="Tahoma"/>
                <w:color w:val="000000"/>
                <w:sz w:val="20"/>
                <w:szCs w:val="20"/>
              </w:rPr>
            </w:pPr>
            <w:r w:rsidRPr="009B1883">
              <w:rPr>
                <w:rFonts w:ascii="Tahoma" w:eastAsia="Tahoma" w:hAnsi="Tahoma" w:cs="Tahoma"/>
                <w:color w:val="000000"/>
                <w:sz w:val="20"/>
                <w:szCs w:val="20"/>
                <w:lang w:eastAsia="zh-CN"/>
              </w:rPr>
              <w:t>17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textAlignment w:val="center"/>
              <w:rPr>
                <w:rFonts w:ascii="Tahoma" w:eastAsia="Tahoma" w:hAnsi="Tahoma" w:cs="Tahoma"/>
                <w:color w:val="000000"/>
                <w:sz w:val="20"/>
                <w:szCs w:val="20"/>
              </w:rPr>
            </w:pPr>
            <w:r w:rsidRPr="009B1883">
              <w:rPr>
                <w:rFonts w:ascii="Tahoma" w:eastAsia="Tahoma" w:hAnsi="Tahoma" w:cs="Tahoma"/>
                <w:color w:val="000000"/>
                <w:sz w:val="20"/>
                <w:szCs w:val="20"/>
                <w:lang w:eastAsia="zh-CN"/>
              </w:rPr>
              <w:t>17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textAlignment w:val="center"/>
              <w:rPr>
                <w:rFonts w:ascii="Tahoma" w:eastAsia="Tahoma" w:hAnsi="Tahoma" w:cs="Tahoma"/>
                <w:color w:val="000000"/>
                <w:sz w:val="20"/>
                <w:szCs w:val="20"/>
              </w:rPr>
            </w:pPr>
            <w:r w:rsidRPr="009B1883">
              <w:rPr>
                <w:rFonts w:ascii="Tahoma" w:eastAsia="Tahoma" w:hAnsi="Tahoma" w:cs="Tahoma"/>
                <w:color w:val="000000"/>
                <w:sz w:val="20"/>
                <w:szCs w:val="20"/>
                <w:lang w:eastAsia="zh-CN"/>
              </w:rPr>
              <w:t>17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textAlignment w:val="center"/>
              <w:rPr>
                <w:rFonts w:ascii="Tahoma" w:eastAsia="Tahoma" w:hAnsi="Tahoma" w:cs="Tahoma"/>
                <w:color w:val="000000"/>
                <w:sz w:val="20"/>
                <w:szCs w:val="20"/>
              </w:rPr>
            </w:pPr>
            <w:r w:rsidRPr="009B1883">
              <w:rPr>
                <w:rFonts w:ascii="Tahoma" w:eastAsia="Tahoma" w:hAnsi="Tahoma" w:cs="Tahoma"/>
                <w:color w:val="000000"/>
                <w:sz w:val="20"/>
                <w:szCs w:val="20"/>
                <w:lang w:eastAsia="zh-CN"/>
              </w:rPr>
              <w:t>17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textAlignment w:val="center"/>
              <w:rPr>
                <w:rFonts w:ascii="Tahoma" w:eastAsia="Tahoma" w:hAnsi="Tahoma" w:cs="Tahoma"/>
                <w:color w:val="000000"/>
                <w:sz w:val="20"/>
                <w:szCs w:val="20"/>
              </w:rPr>
            </w:pPr>
            <w:r w:rsidRPr="009B1883">
              <w:rPr>
                <w:rFonts w:ascii="Tahoma" w:eastAsia="Tahoma" w:hAnsi="Tahoma" w:cs="Tahoma"/>
                <w:color w:val="000000"/>
                <w:sz w:val="20"/>
                <w:szCs w:val="20"/>
                <w:lang w:eastAsia="zh-CN"/>
              </w:rPr>
              <w:t>17</w:t>
            </w:r>
          </w:p>
        </w:tc>
      </w:tr>
      <w:tr w:rsidR="00120111" w:rsidRPr="009B1883" w:rsidTr="009B1883">
        <w:trPr>
          <w:trHeight w:val="285"/>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textAlignment w:val="center"/>
              <w:rPr>
                <w:rFonts w:ascii="Tahoma" w:eastAsia="Tahoma" w:hAnsi="Tahoma" w:cs="Tahoma"/>
                <w:color w:val="000000"/>
                <w:sz w:val="20"/>
                <w:szCs w:val="20"/>
              </w:rPr>
            </w:pPr>
            <w:r w:rsidRPr="009B1883">
              <w:rPr>
                <w:rFonts w:ascii="Tahoma" w:eastAsia="Tahoma" w:hAnsi="Tahoma" w:cs="Tahoma"/>
                <w:color w:val="000000"/>
                <w:sz w:val="20"/>
                <w:szCs w:val="20"/>
                <w:lang w:eastAsia="zh-CN"/>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9B1883" w:rsidP="00252E5A">
            <w:pPr>
              <w:spacing w:after="0" w:line="360" w:lineRule="auto"/>
              <w:textAlignment w:val="center"/>
              <w:rPr>
                <w:rFonts w:ascii="Tahoma" w:eastAsia="Tahoma" w:hAnsi="Tahoma" w:cs="Tahoma"/>
                <w:b/>
                <w:color w:val="000000"/>
                <w:sz w:val="20"/>
                <w:szCs w:val="20"/>
              </w:rPr>
            </w:pPr>
            <w:r w:rsidRPr="009B1883">
              <w:rPr>
                <w:rFonts w:ascii="Tahoma" w:eastAsia="Tahoma" w:hAnsi="Tahoma" w:cs="Tahoma"/>
                <w:b/>
                <w:color w:val="000000"/>
                <w:sz w:val="20"/>
                <w:szCs w:val="20"/>
                <w:lang w:eastAsia="zh-CN"/>
              </w:rPr>
              <w:t>Fixed Staff:</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rPr>
                <w:rFonts w:ascii="Tahoma" w:hAnsi="Tahoma" w:cs="Tahoma"/>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rPr>
                <w:rFonts w:ascii="Tahoma" w:hAnsi="Tahoma" w:cs="Tahoma"/>
                <w:color w:val="000000"/>
                <w:sz w:val="20"/>
                <w:szCs w:val="20"/>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rPr>
                <w:rFonts w:ascii="Tahoma" w:eastAsia="Tahoma" w:hAnsi="Tahoma" w:cs="Tahoma"/>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rPr>
                <w:rFonts w:ascii="Tahoma" w:eastAsia="Tahoma" w:hAnsi="Tahoma" w:cs="Tahoma"/>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rPr>
                <w:rFonts w:ascii="Tahoma" w:eastAsia="Tahoma" w:hAnsi="Tahoma" w:cs="Tahoma"/>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rPr>
                <w:rFonts w:ascii="Tahoma" w:eastAsia="Tahoma" w:hAnsi="Tahoma" w:cs="Tahoma"/>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rPr>
                <w:rFonts w:ascii="Tahoma" w:eastAsia="Tahoma" w:hAnsi="Tahoma" w:cs="Tahoma"/>
                <w:color w:val="000000"/>
                <w:sz w:val="20"/>
                <w:szCs w:val="20"/>
              </w:rPr>
            </w:pPr>
          </w:p>
        </w:tc>
      </w:tr>
      <w:tr w:rsidR="00120111" w:rsidRPr="009B1883" w:rsidTr="009B1883">
        <w:trPr>
          <w:trHeight w:val="285"/>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textAlignment w:val="center"/>
              <w:rPr>
                <w:rFonts w:ascii="Tahoma" w:eastAsia="Tahoma" w:hAnsi="Tahoma" w:cs="Tahoma"/>
                <w:color w:val="000000"/>
                <w:sz w:val="20"/>
                <w:szCs w:val="20"/>
              </w:rPr>
            </w:pPr>
            <w:r w:rsidRPr="009B1883">
              <w:rPr>
                <w:rFonts w:ascii="Tahoma" w:eastAsia="Tahoma" w:hAnsi="Tahoma" w:cs="Tahoma"/>
                <w:color w:val="000000"/>
                <w:sz w:val="20"/>
                <w:szCs w:val="20"/>
                <w:lang w:eastAsia="zh-CN"/>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9B1883" w:rsidP="00252E5A">
            <w:pPr>
              <w:spacing w:after="0" w:line="360" w:lineRule="auto"/>
              <w:textAlignment w:val="center"/>
              <w:rPr>
                <w:rFonts w:ascii="Tahoma" w:eastAsia="Tahoma" w:hAnsi="Tahoma" w:cs="Tahoma"/>
                <w:color w:val="000000"/>
                <w:sz w:val="20"/>
                <w:szCs w:val="20"/>
              </w:rPr>
            </w:pPr>
            <w:r w:rsidRPr="009B1883">
              <w:rPr>
                <w:rFonts w:ascii="Tahoma" w:eastAsia="Tahoma" w:hAnsi="Tahoma" w:cs="Tahoma"/>
                <w:color w:val="000000"/>
                <w:sz w:val="20"/>
                <w:szCs w:val="20"/>
                <w:lang w:eastAsia="zh-CN"/>
              </w:rPr>
              <w:t>Admin Manager</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textAlignment w:val="center"/>
              <w:rPr>
                <w:rFonts w:ascii="Tahoma" w:eastAsia="Tahoma" w:hAnsi="Tahoma" w:cs="Tahoma"/>
                <w:color w:val="000000"/>
                <w:sz w:val="20"/>
                <w:szCs w:val="20"/>
              </w:rPr>
            </w:pPr>
            <w:r w:rsidRPr="009B1883">
              <w:rPr>
                <w:rFonts w:ascii="Tahoma" w:eastAsia="Tahoma" w:hAnsi="Tahoma" w:cs="Tahoma"/>
                <w:color w:val="000000"/>
                <w:sz w:val="20"/>
                <w:szCs w:val="20"/>
                <w:lang w:eastAsia="zh-CN"/>
              </w:rPr>
              <w:t>15000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textAlignment w:val="center"/>
              <w:rPr>
                <w:rFonts w:ascii="Tahoma" w:hAnsi="Tahoma" w:cs="Tahoma"/>
                <w:color w:val="000000"/>
                <w:sz w:val="20"/>
                <w:szCs w:val="20"/>
              </w:rPr>
            </w:pPr>
            <w:r w:rsidRPr="009B1883">
              <w:rPr>
                <w:rFonts w:ascii="Tahoma" w:eastAsia="SimSun" w:hAnsi="Tahoma" w:cs="Tahoma"/>
                <w:color w:val="000000"/>
                <w:sz w:val="20"/>
                <w:szCs w:val="20"/>
                <w:lang w:eastAsia="zh-CN"/>
              </w:rPr>
              <w:t>30000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20111" w:rsidRPr="009B1883" w:rsidRDefault="00120111" w:rsidP="00252E5A">
            <w:pPr>
              <w:spacing w:after="0" w:line="360" w:lineRule="auto"/>
              <w:jc w:val="center"/>
              <w:textAlignment w:val="top"/>
              <w:rPr>
                <w:rFonts w:ascii="Tahoma" w:eastAsia="Tahoma" w:hAnsi="Tahoma" w:cs="Tahoma"/>
                <w:color w:val="000000"/>
                <w:sz w:val="20"/>
                <w:szCs w:val="20"/>
              </w:rPr>
            </w:pPr>
            <w:r w:rsidRPr="009B1883">
              <w:rPr>
                <w:rFonts w:ascii="Tahoma" w:eastAsia="Tahoma" w:hAnsi="Tahoma" w:cs="Tahoma"/>
                <w:color w:val="000000"/>
                <w:sz w:val="20"/>
                <w:szCs w:val="20"/>
                <w:lang w:eastAsia="zh-CN"/>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20111" w:rsidRPr="009B1883" w:rsidRDefault="00120111" w:rsidP="00252E5A">
            <w:pPr>
              <w:spacing w:after="0" w:line="360" w:lineRule="auto"/>
              <w:jc w:val="center"/>
              <w:textAlignment w:val="top"/>
              <w:rPr>
                <w:rFonts w:ascii="Tahoma" w:eastAsia="Tahoma" w:hAnsi="Tahoma" w:cs="Tahoma"/>
                <w:color w:val="000000"/>
                <w:sz w:val="20"/>
                <w:szCs w:val="20"/>
              </w:rPr>
            </w:pPr>
            <w:r w:rsidRPr="009B1883">
              <w:rPr>
                <w:rFonts w:ascii="Tahoma" w:eastAsia="Tahoma" w:hAnsi="Tahoma" w:cs="Tahoma"/>
                <w:color w:val="000000"/>
                <w:sz w:val="20"/>
                <w:szCs w:val="20"/>
                <w:lang w:eastAsia="zh-CN"/>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20111" w:rsidRPr="009B1883" w:rsidRDefault="00120111" w:rsidP="00252E5A">
            <w:pPr>
              <w:spacing w:after="0" w:line="360" w:lineRule="auto"/>
              <w:jc w:val="center"/>
              <w:textAlignment w:val="top"/>
              <w:rPr>
                <w:rFonts w:ascii="Tahoma" w:eastAsia="Tahoma" w:hAnsi="Tahoma" w:cs="Tahoma"/>
                <w:color w:val="000000"/>
                <w:sz w:val="20"/>
                <w:szCs w:val="20"/>
              </w:rPr>
            </w:pPr>
            <w:r w:rsidRPr="009B1883">
              <w:rPr>
                <w:rFonts w:ascii="Tahoma" w:eastAsia="Tahoma" w:hAnsi="Tahoma" w:cs="Tahoma"/>
                <w:color w:val="000000"/>
                <w:sz w:val="20"/>
                <w:szCs w:val="20"/>
                <w:lang w:eastAsia="zh-CN"/>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20111" w:rsidRPr="009B1883" w:rsidRDefault="00120111" w:rsidP="00252E5A">
            <w:pPr>
              <w:spacing w:after="0" w:line="360" w:lineRule="auto"/>
              <w:jc w:val="center"/>
              <w:textAlignment w:val="top"/>
              <w:rPr>
                <w:rFonts w:ascii="Tahoma" w:eastAsia="Tahoma" w:hAnsi="Tahoma" w:cs="Tahoma"/>
                <w:color w:val="000000"/>
                <w:sz w:val="20"/>
                <w:szCs w:val="20"/>
              </w:rPr>
            </w:pPr>
            <w:r w:rsidRPr="009B1883">
              <w:rPr>
                <w:rFonts w:ascii="Tahoma" w:eastAsia="Tahoma" w:hAnsi="Tahoma" w:cs="Tahoma"/>
                <w:color w:val="000000"/>
                <w:sz w:val="20"/>
                <w:szCs w:val="20"/>
                <w:lang w:eastAsia="zh-CN"/>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20111" w:rsidRPr="009B1883" w:rsidRDefault="00120111" w:rsidP="00252E5A">
            <w:pPr>
              <w:spacing w:after="0" w:line="360" w:lineRule="auto"/>
              <w:jc w:val="center"/>
              <w:textAlignment w:val="top"/>
              <w:rPr>
                <w:rFonts w:ascii="Tahoma" w:eastAsia="Tahoma" w:hAnsi="Tahoma" w:cs="Tahoma"/>
                <w:color w:val="000000"/>
                <w:sz w:val="20"/>
                <w:szCs w:val="20"/>
              </w:rPr>
            </w:pPr>
            <w:r w:rsidRPr="009B1883">
              <w:rPr>
                <w:rFonts w:ascii="Tahoma" w:eastAsia="Tahoma" w:hAnsi="Tahoma" w:cs="Tahoma"/>
                <w:color w:val="000000"/>
                <w:sz w:val="20"/>
                <w:szCs w:val="20"/>
                <w:lang w:eastAsia="zh-CN"/>
              </w:rPr>
              <w:t>2</w:t>
            </w:r>
          </w:p>
        </w:tc>
      </w:tr>
      <w:tr w:rsidR="00120111" w:rsidRPr="009B1883" w:rsidTr="009B1883">
        <w:trPr>
          <w:trHeight w:val="285"/>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textAlignment w:val="center"/>
              <w:rPr>
                <w:rFonts w:ascii="Tahoma" w:eastAsia="Tahoma" w:hAnsi="Tahoma" w:cs="Tahoma"/>
                <w:color w:val="000000"/>
                <w:sz w:val="20"/>
                <w:szCs w:val="20"/>
              </w:rPr>
            </w:pPr>
            <w:r w:rsidRPr="009B1883">
              <w:rPr>
                <w:rFonts w:ascii="Tahoma" w:eastAsia="Tahoma" w:hAnsi="Tahoma" w:cs="Tahoma"/>
                <w:color w:val="000000"/>
                <w:sz w:val="20"/>
                <w:szCs w:val="20"/>
                <w:lang w:eastAsia="zh-CN"/>
              </w:rPr>
              <w:t>3</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9B1883" w:rsidP="00252E5A">
            <w:pPr>
              <w:spacing w:after="0" w:line="360" w:lineRule="auto"/>
              <w:textAlignment w:val="center"/>
              <w:rPr>
                <w:rFonts w:ascii="Tahoma" w:eastAsia="Tahoma" w:hAnsi="Tahoma" w:cs="Tahoma"/>
                <w:color w:val="000000"/>
                <w:sz w:val="20"/>
                <w:szCs w:val="20"/>
              </w:rPr>
            </w:pPr>
            <w:r w:rsidRPr="009B1883">
              <w:rPr>
                <w:rFonts w:ascii="Tahoma" w:eastAsia="Tahoma" w:hAnsi="Tahoma" w:cs="Tahoma"/>
                <w:color w:val="000000"/>
                <w:sz w:val="20"/>
                <w:szCs w:val="20"/>
                <w:lang w:eastAsia="zh-CN"/>
              </w:rPr>
              <w:t>Accounts/Assistant</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textAlignment w:val="center"/>
              <w:rPr>
                <w:rFonts w:ascii="Tahoma" w:eastAsia="Tahoma" w:hAnsi="Tahoma" w:cs="Tahoma"/>
                <w:color w:val="000000"/>
                <w:sz w:val="20"/>
                <w:szCs w:val="20"/>
              </w:rPr>
            </w:pPr>
            <w:r w:rsidRPr="009B1883">
              <w:rPr>
                <w:rFonts w:ascii="Tahoma" w:eastAsia="Tahoma" w:hAnsi="Tahoma" w:cs="Tahoma"/>
                <w:color w:val="000000"/>
                <w:sz w:val="20"/>
                <w:szCs w:val="20"/>
                <w:lang w:eastAsia="zh-CN"/>
              </w:rPr>
              <w:t>12500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textAlignment w:val="center"/>
              <w:rPr>
                <w:rFonts w:ascii="Tahoma" w:hAnsi="Tahoma" w:cs="Tahoma"/>
                <w:color w:val="000000"/>
                <w:sz w:val="20"/>
                <w:szCs w:val="20"/>
              </w:rPr>
            </w:pPr>
            <w:r w:rsidRPr="009B1883">
              <w:rPr>
                <w:rFonts w:ascii="Tahoma" w:eastAsia="SimSun" w:hAnsi="Tahoma" w:cs="Tahoma"/>
                <w:color w:val="000000"/>
                <w:sz w:val="20"/>
                <w:szCs w:val="20"/>
                <w:lang w:eastAsia="zh-CN"/>
              </w:rPr>
              <w:t>37500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20111" w:rsidRPr="009B1883" w:rsidRDefault="00120111" w:rsidP="00252E5A">
            <w:pPr>
              <w:spacing w:after="0" w:line="360" w:lineRule="auto"/>
              <w:jc w:val="center"/>
              <w:textAlignment w:val="top"/>
              <w:rPr>
                <w:rFonts w:ascii="Tahoma" w:eastAsia="Tahoma" w:hAnsi="Tahoma" w:cs="Tahoma"/>
                <w:color w:val="000000"/>
                <w:sz w:val="20"/>
                <w:szCs w:val="20"/>
              </w:rPr>
            </w:pPr>
            <w:r w:rsidRPr="009B1883">
              <w:rPr>
                <w:rFonts w:ascii="Tahoma" w:eastAsia="Tahoma" w:hAnsi="Tahoma" w:cs="Tahoma"/>
                <w:color w:val="000000"/>
                <w:sz w:val="20"/>
                <w:szCs w:val="20"/>
                <w:lang w:eastAsia="zh-CN"/>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20111" w:rsidRPr="009B1883" w:rsidRDefault="00120111" w:rsidP="00252E5A">
            <w:pPr>
              <w:spacing w:after="0" w:line="360" w:lineRule="auto"/>
              <w:jc w:val="center"/>
              <w:textAlignment w:val="top"/>
              <w:rPr>
                <w:rFonts w:ascii="Tahoma" w:eastAsia="Tahoma" w:hAnsi="Tahoma" w:cs="Tahoma"/>
                <w:color w:val="000000"/>
                <w:sz w:val="20"/>
                <w:szCs w:val="20"/>
              </w:rPr>
            </w:pPr>
            <w:r w:rsidRPr="009B1883">
              <w:rPr>
                <w:rFonts w:ascii="Tahoma" w:eastAsia="Tahoma" w:hAnsi="Tahoma" w:cs="Tahoma"/>
                <w:color w:val="000000"/>
                <w:sz w:val="20"/>
                <w:szCs w:val="20"/>
                <w:lang w:eastAsia="zh-CN"/>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20111" w:rsidRPr="009B1883" w:rsidRDefault="00120111" w:rsidP="00252E5A">
            <w:pPr>
              <w:spacing w:after="0" w:line="360" w:lineRule="auto"/>
              <w:jc w:val="center"/>
              <w:textAlignment w:val="top"/>
              <w:rPr>
                <w:rFonts w:ascii="Tahoma" w:eastAsia="Tahoma" w:hAnsi="Tahoma" w:cs="Tahoma"/>
                <w:color w:val="000000"/>
                <w:sz w:val="20"/>
                <w:szCs w:val="20"/>
              </w:rPr>
            </w:pPr>
            <w:r w:rsidRPr="009B1883">
              <w:rPr>
                <w:rFonts w:ascii="Tahoma" w:eastAsia="Tahoma" w:hAnsi="Tahoma" w:cs="Tahoma"/>
                <w:color w:val="000000"/>
                <w:sz w:val="20"/>
                <w:szCs w:val="20"/>
                <w:lang w:eastAsia="zh-CN"/>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20111" w:rsidRPr="009B1883" w:rsidRDefault="00120111" w:rsidP="00252E5A">
            <w:pPr>
              <w:spacing w:after="0" w:line="360" w:lineRule="auto"/>
              <w:jc w:val="center"/>
              <w:textAlignment w:val="top"/>
              <w:rPr>
                <w:rFonts w:ascii="Tahoma" w:eastAsia="Tahoma" w:hAnsi="Tahoma" w:cs="Tahoma"/>
                <w:color w:val="000000"/>
                <w:sz w:val="20"/>
                <w:szCs w:val="20"/>
              </w:rPr>
            </w:pPr>
            <w:r w:rsidRPr="009B1883">
              <w:rPr>
                <w:rFonts w:ascii="Tahoma" w:eastAsia="Tahoma" w:hAnsi="Tahoma" w:cs="Tahoma"/>
                <w:color w:val="000000"/>
                <w:sz w:val="20"/>
                <w:szCs w:val="20"/>
                <w:lang w:eastAsia="zh-CN"/>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20111" w:rsidRPr="009B1883" w:rsidRDefault="00120111" w:rsidP="00252E5A">
            <w:pPr>
              <w:spacing w:after="0" w:line="360" w:lineRule="auto"/>
              <w:jc w:val="center"/>
              <w:textAlignment w:val="top"/>
              <w:rPr>
                <w:rFonts w:ascii="Tahoma" w:eastAsia="Tahoma" w:hAnsi="Tahoma" w:cs="Tahoma"/>
                <w:color w:val="000000"/>
                <w:sz w:val="20"/>
                <w:szCs w:val="20"/>
              </w:rPr>
            </w:pPr>
            <w:r w:rsidRPr="009B1883">
              <w:rPr>
                <w:rFonts w:ascii="Tahoma" w:eastAsia="Tahoma" w:hAnsi="Tahoma" w:cs="Tahoma"/>
                <w:color w:val="000000"/>
                <w:sz w:val="20"/>
                <w:szCs w:val="20"/>
                <w:lang w:eastAsia="zh-CN"/>
              </w:rPr>
              <w:t>3</w:t>
            </w:r>
          </w:p>
        </w:tc>
      </w:tr>
      <w:tr w:rsidR="00120111" w:rsidRPr="009B1883" w:rsidTr="009B1883">
        <w:trPr>
          <w:trHeight w:val="285"/>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rPr>
                <w:rFonts w:ascii="Tahoma" w:eastAsia="Tahoma" w:hAnsi="Tahoma" w:cs="Tahoma"/>
                <w:color w:val="000000"/>
                <w:sz w:val="20"/>
                <w:szCs w:val="20"/>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9B1883" w:rsidP="00252E5A">
            <w:pPr>
              <w:spacing w:after="0" w:line="360" w:lineRule="auto"/>
              <w:textAlignment w:val="center"/>
              <w:rPr>
                <w:rFonts w:ascii="Tahoma" w:eastAsia="Tahoma" w:hAnsi="Tahoma" w:cs="Tahoma"/>
                <w:color w:val="000000"/>
                <w:sz w:val="20"/>
                <w:szCs w:val="20"/>
              </w:rPr>
            </w:pPr>
            <w:r w:rsidRPr="009B1883">
              <w:rPr>
                <w:rFonts w:ascii="Tahoma" w:eastAsia="Tahoma" w:hAnsi="Tahoma" w:cs="Tahoma"/>
                <w:color w:val="000000"/>
                <w:sz w:val="20"/>
                <w:szCs w:val="20"/>
                <w:lang w:eastAsia="zh-CN"/>
              </w:rPr>
              <w:t>Office Boy</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textAlignment w:val="center"/>
              <w:rPr>
                <w:rFonts w:ascii="Tahoma" w:eastAsia="Tahoma" w:hAnsi="Tahoma" w:cs="Tahoma"/>
                <w:color w:val="000000"/>
                <w:sz w:val="20"/>
                <w:szCs w:val="20"/>
              </w:rPr>
            </w:pPr>
            <w:r w:rsidRPr="009B1883">
              <w:rPr>
                <w:rFonts w:ascii="Tahoma" w:eastAsia="Tahoma" w:hAnsi="Tahoma" w:cs="Tahoma"/>
                <w:color w:val="000000"/>
                <w:sz w:val="20"/>
                <w:szCs w:val="20"/>
                <w:lang w:eastAsia="zh-CN"/>
              </w:rPr>
              <w:t>9000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textAlignment w:val="center"/>
              <w:rPr>
                <w:rFonts w:ascii="Tahoma" w:hAnsi="Tahoma" w:cs="Tahoma"/>
                <w:color w:val="000000"/>
                <w:sz w:val="20"/>
                <w:szCs w:val="20"/>
              </w:rPr>
            </w:pPr>
            <w:r w:rsidRPr="009B1883">
              <w:rPr>
                <w:rFonts w:ascii="Tahoma" w:eastAsia="SimSun" w:hAnsi="Tahoma" w:cs="Tahoma"/>
                <w:color w:val="000000"/>
                <w:sz w:val="20"/>
                <w:szCs w:val="20"/>
                <w:lang w:eastAsia="zh-CN"/>
              </w:rPr>
              <w:t>27000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20111" w:rsidRPr="009B1883" w:rsidRDefault="00120111" w:rsidP="00252E5A">
            <w:pPr>
              <w:spacing w:after="0" w:line="360" w:lineRule="auto"/>
              <w:jc w:val="center"/>
              <w:textAlignment w:val="top"/>
              <w:rPr>
                <w:rFonts w:ascii="Tahoma" w:eastAsia="Tahoma" w:hAnsi="Tahoma" w:cs="Tahoma"/>
                <w:color w:val="000000"/>
                <w:sz w:val="20"/>
                <w:szCs w:val="20"/>
              </w:rPr>
            </w:pPr>
            <w:r w:rsidRPr="009B1883">
              <w:rPr>
                <w:rFonts w:ascii="Tahoma" w:eastAsia="Tahoma" w:hAnsi="Tahoma" w:cs="Tahoma"/>
                <w:color w:val="000000"/>
                <w:sz w:val="20"/>
                <w:szCs w:val="20"/>
                <w:lang w:eastAsia="zh-CN"/>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20111" w:rsidRPr="009B1883" w:rsidRDefault="00120111" w:rsidP="00252E5A">
            <w:pPr>
              <w:spacing w:after="0" w:line="360" w:lineRule="auto"/>
              <w:jc w:val="center"/>
              <w:textAlignment w:val="top"/>
              <w:rPr>
                <w:rFonts w:ascii="Tahoma" w:eastAsia="Tahoma" w:hAnsi="Tahoma" w:cs="Tahoma"/>
                <w:color w:val="000000"/>
                <w:sz w:val="20"/>
                <w:szCs w:val="20"/>
              </w:rPr>
            </w:pPr>
            <w:r w:rsidRPr="009B1883">
              <w:rPr>
                <w:rFonts w:ascii="Tahoma" w:eastAsia="Tahoma" w:hAnsi="Tahoma" w:cs="Tahoma"/>
                <w:color w:val="000000"/>
                <w:sz w:val="20"/>
                <w:szCs w:val="20"/>
                <w:lang w:eastAsia="zh-CN"/>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20111" w:rsidRPr="009B1883" w:rsidRDefault="00120111" w:rsidP="00252E5A">
            <w:pPr>
              <w:spacing w:after="0" w:line="360" w:lineRule="auto"/>
              <w:jc w:val="center"/>
              <w:textAlignment w:val="top"/>
              <w:rPr>
                <w:rFonts w:ascii="Tahoma" w:eastAsia="Tahoma" w:hAnsi="Tahoma" w:cs="Tahoma"/>
                <w:color w:val="000000"/>
                <w:sz w:val="20"/>
                <w:szCs w:val="20"/>
              </w:rPr>
            </w:pPr>
            <w:r w:rsidRPr="009B1883">
              <w:rPr>
                <w:rFonts w:ascii="Tahoma" w:eastAsia="Tahoma" w:hAnsi="Tahoma" w:cs="Tahoma"/>
                <w:color w:val="000000"/>
                <w:sz w:val="20"/>
                <w:szCs w:val="20"/>
                <w:lang w:eastAsia="zh-CN"/>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20111" w:rsidRPr="009B1883" w:rsidRDefault="00120111" w:rsidP="00252E5A">
            <w:pPr>
              <w:spacing w:after="0" w:line="360" w:lineRule="auto"/>
              <w:jc w:val="center"/>
              <w:textAlignment w:val="top"/>
              <w:rPr>
                <w:rFonts w:ascii="Tahoma" w:eastAsia="Tahoma" w:hAnsi="Tahoma" w:cs="Tahoma"/>
                <w:color w:val="000000"/>
                <w:sz w:val="20"/>
                <w:szCs w:val="20"/>
              </w:rPr>
            </w:pPr>
            <w:r w:rsidRPr="009B1883">
              <w:rPr>
                <w:rFonts w:ascii="Tahoma" w:eastAsia="Tahoma" w:hAnsi="Tahoma" w:cs="Tahoma"/>
                <w:color w:val="000000"/>
                <w:sz w:val="20"/>
                <w:szCs w:val="20"/>
                <w:lang w:eastAsia="zh-CN"/>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20111" w:rsidRPr="009B1883" w:rsidRDefault="00120111" w:rsidP="00252E5A">
            <w:pPr>
              <w:spacing w:after="0" w:line="360" w:lineRule="auto"/>
              <w:jc w:val="center"/>
              <w:textAlignment w:val="top"/>
              <w:rPr>
                <w:rFonts w:ascii="Tahoma" w:eastAsia="Tahoma" w:hAnsi="Tahoma" w:cs="Tahoma"/>
                <w:color w:val="000000"/>
                <w:sz w:val="20"/>
                <w:szCs w:val="20"/>
              </w:rPr>
            </w:pPr>
            <w:r w:rsidRPr="009B1883">
              <w:rPr>
                <w:rFonts w:ascii="Tahoma" w:eastAsia="Tahoma" w:hAnsi="Tahoma" w:cs="Tahoma"/>
                <w:color w:val="000000"/>
                <w:sz w:val="20"/>
                <w:szCs w:val="20"/>
                <w:lang w:eastAsia="zh-CN"/>
              </w:rPr>
              <w:t>3</w:t>
            </w:r>
          </w:p>
        </w:tc>
      </w:tr>
      <w:tr w:rsidR="00120111" w:rsidRPr="009B1883" w:rsidTr="009B1883">
        <w:trPr>
          <w:trHeight w:val="285"/>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rPr>
                <w:rFonts w:ascii="Tahoma" w:eastAsia="Tahoma" w:hAnsi="Tahoma" w:cs="Tahoma"/>
                <w:color w:val="000000"/>
                <w:sz w:val="20"/>
                <w:szCs w:val="20"/>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9B1883" w:rsidP="00252E5A">
            <w:pPr>
              <w:spacing w:after="0" w:line="360" w:lineRule="auto"/>
              <w:textAlignment w:val="center"/>
              <w:rPr>
                <w:rFonts w:ascii="Tahoma" w:eastAsia="Tahoma" w:hAnsi="Tahoma" w:cs="Tahoma"/>
                <w:i/>
                <w:color w:val="000000"/>
                <w:sz w:val="20"/>
                <w:szCs w:val="20"/>
              </w:rPr>
            </w:pPr>
            <w:r w:rsidRPr="009B1883">
              <w:rPr>
                <w:rFonts w:ascii="Tahoma" w:eastAsia="Tahoma" w:hAnsi="Tahoma" w:cs="Tahoma"/>
                <w:i/>
                <w:color w:val="000000"/>
                <w:sz w:val="20"/>
                <w:szCs w:val="20"/>
                <w:lang w:eastAsia="zh-CN"/>
              </w:rPr>
              <w:t>Sub-Total</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rPr>
                <w:rFonts w:ascii="Tahoma" w:hAnsi="Tahoma" w:cs="Tahoma"/>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textAlignment w:val="center"/>
              <w:rPr>
                <w:rFonts w:ascii="Tahoma" w:eastAsia="Tahoma" w:hAnsi="Tahoma" w:cs="Tahoma"/>
                <w:color w:val="000000"/>
                <w:sz w:val="20"/>
                <w:szCs w:val="20"/>
              </w:rPr>
            </w:pPr>
            <w:r w:rsidRPr="009B1883">
              <w:rPr>
                <w:rFonts w:ascii="Tahoma" w:eastAsia="Tahoma" w:hAnsi="Tahoma" w:cs="Tahoma"/>
                <w:color w:val="000000"/>
                <w:sz w:val="20"/>
                <w:szCs w:val="20"/>
                <w:lang w:eastAsia="zh-CN"/>
              </w:rPr>
              <w:t>94500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textAlignment w:val="center"/>
              <w:rPr>
                <w:rFonts w:ascii="Tahoma" w:eastAsia="Tahoma" w:hAnsi="Tahoma" w:cs="Tahoma"/>
                <w:color w:val="000000"/>
                <w:sz w:val="20"/>
                <w:szCs w:val="20"/>
              </w:rPr>
            </w:pPr>
            <w:r w:rsidRPr="009B1883">
              <w:rPr>
                <w:rFonts w:ascii="Tahoma" w:eastAsia="Tahoma" w:hAnsi="Tahoma" w:cs="Tahoma"/>
                <w:color w:val="000000"/>
                <w:sz w:val="20"/>
                <w:szCs w:val="20"/>
                <w:lang w:eastAsia="zh-CN"/>
              </w:rPr>
              <w:t>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textAlignment w:val="center"/>
              <w:rPr>
                <w:rFonts w:ascii="Tahoma" w:eastAsia="Tahoma" w:hAnsi="Tahoma" w:cs="Tahoma"/>
                <w:color w:val="000000"/>
                <w:sz w:val="20"/>
                <w:szCs w:val="20"/>
              </w:rPr>
            </w:pPr>
            <w:r w:rsidRPr="009B1883">
              <w:rPr>
                <w:rFonts w:ascii="Tahoma" w:eastAsia="Tahoma" w:hAnsi="Tahoma" w:cs="Tahoma"/>
                <w:color w:val="000000"/>
                <w:sz w:val="20"/>
                <w:szCs w:val="20"/>
                <w:lang w:eastAsia="zh-CN"/>
              </w:rPr>
              <w:t>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textAlignment w:val="center"/>
              <w:rPr>
                <w:rFonts w:ascii="Tahoma" w:eastAsia="Tahoma" w:hAnsi="Tahoma" w:cs="Tahoma"/>
                <w:color w:val="000000"/>
                <w:sz w:val="20"/>
                <w:szCs w:val="20"/>
              </w:rPr>
            </w:pPr>
            <w:r w:rsidRPr="009B1883">
              <w:rPr>
                <w:rFonts w:ascii="Tahoma" w:eastAsia="Tahoma" w:hAnsi="Tahoma" w:cs="Tahoma"/>
                <w:color w:val="000000"/>
                <w:sz w:val="20"/>
                <w:szCs w:val="20"/>
                <w:lang w:eastAsia="zh-CN"/>
              </w:rPr>
              <w:t>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textAlignment w:val="center"/>
              <w:rPr>
                <w:rFonts w:ascii="Tahoma" w:eastAsia="Tahoma" w:hAnsi="Tahoma" w:cs="Tahoma"/>
                <w:color w:val="000000"/>
                <w:sz w:val="20"/>
                <w:szCs w:val="20"/>
              </w:rPr>
            </w:pPr>
            <w:r w:rsidRPr="009B1883">
              <w:rPr>
                <w:rFonts w:ascii="Tahoma" w:eastAsia="Tahoma" w:hAnsi="Tahoma" w:cs="Tahoma"/>
                <w:color w:val="000000"/>
                <w:sz w:val="20"/>
                <w:szCs w:val="20"/>
                <w:lang w:eastAsia="zh-CN"/>
              </w:rPr>
              <w:t>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textAlignment w:val="center"/>
              <w:rPr>
                <w:rFonts w:ascii="Tahoma" w:eastAsia="Tahoma" w:hAnsi="Tahoma" w:cs="Tahoma"/>
                <w:color w:val="000000"/>
                <w:sz w:val="20"/>
                <w:szCs w:val="20"/>
              </w:rPr>
            </w:pPr>
            <w:r w:rsidRPr="009B1883">
              <w:rPr>
                <w:rFonts w:ascii="Tahoma" w:eastAsia="Tahoma" w:hAnsi="Tahoma" w:cs="Tahoma"/>
                <w:color w:val="000000"/>
                <w:sz w:val="20"/>
                <w:szCs w:val="20"/>
                <w:lang w:eastAsia="zh-CN"/>
              </w:rPr>
              <w:t>8</w:t>
            </w:r>
          </w:p>
        </w:tc>
      </w:tr>
      <w:tr w:rsidR="00120111" w:rsidRPr="009B1883" w:rsidTr="009B1883">
        <w:trPr>
          <w:trHeight w:val="285"/>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rPr>
                <w:rFonts w:ascii="Tahoma" w:hAnsi="Tahoma" w:cs="Tahoma"/>
                <w:color w:val="000000"/>
                <w:sz w:val="20"/>
                <w:szCs w:val="20"/>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textAlignment w:val="center"/>
              <w:rPr>
                <w:rFonts w:ascii="Tahoma" w:hAnsi="Tahoma" w:cs="Tahoma"/>
                <w:color w:val="000000"/>
                <w:sz w:val="20"/>
                <w:szCs w:val="20"/>
              </w:rPr>
            </w:pPr>
            <w:r w:rsidRPr="009B1883">
              <w:rPr>
                <w:rFonts w:ascii="Tahoma" w:eastAsia="SimSun" w:hAnsi="Tahoma" w:cs="Tahoma"/>
                <w:color w:val="000000"/>
                <w:sz w:val="20"/>
                <w:szCs w:val="20"/>
                <w:lang w:eastAsia="zh-CN"/>
              </w:rPr>
              <w:t>Total</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rPr>
                <w:rFonts w:ascii="Tahoma" w:hAnsi="Tahoma" w:cs="Tahoma"/>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textAlignment w:val="center"/>
              <w:rPr>
                <w:rFonts w:ascii="Tahoma" w:hAnsi="Tahoma" w:cs="Tahoma"/>
                <w:color w:val="000000"/>
                <w:sz w:val="20"/>
                <w:szCs w:val="20"/>
              </w:rPr>
            </w:pPr>
            <w:r w:rsidRPr="009B1883">
              <w:rPr>
                <w:rFonts w:ascii="Tahoma" w:eastAsia="SimSun" w:hAnsi="Tahoma" w:cs="Tahoma"/>
                <w:color w:val="000000"/>
                <w:sz w:val="20"/>
                <w:szCs w:val="20"/>
                <w:lang w:eastAsia="zh-CN"/>
              </w:rPr>
              <w:t>280500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textAlignment w:val="center"/>
              <w:rPr>
                <w:rFonts w:ascii="Tahoma" w:hAnsi="Tahoma" w:cs="Tahoma"/>
                <w:color w:val="000000"/>
                <w:sz w:val="20"/>
                <w:szCs w:val="20"/>
              </w:rPr>
            </w:pPr>
            <w:r w:rsidRPr="009B1883">
              <w:rPr>
                <w:rFonts w:ascii="Tahoma" w:eastAsia="SimSun" w:hAnsi="Tahoma" w:cs="Tahoma"/>
                <w:color w:val="000000"/>
                <w:sz w:val="20"/>
                <w:szCs w:val="20"/>
                <w:lang w:eastAsia="zh-CN"/>
              </w:rPr>
              <w:t>25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textAlignment w:val="center"/>
              <w:rPr>
                <w:rFonts w:ascii="Tahoma" w:hAnsi="Tahoma" w:cs="Tahoma"/>
                <w:color w:val="000000"/>
                <w:sz w:val="20"/>
                <w:szCs w:val="20"/>
              </w:rPr>
            </w:pPr>
            <w:r w:rsidRPr="009B1883">
              <w:rPr>
                <w:rFonts w:ascii="Tahoma" w:eastAsia="SimSun" w:hAnsi="Tahoma" w:cs="Tahoma"/>
                <w:color w:val="000000"/>
                <w:sz w:val="20"/>
                <w:szCs w:val="20"/>
                <w:lang w:eastAsia="zh-CN"/>
              </w:rPr>
              <w:t>25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textAlignment w:val="center"/>
              <w:rPr>
                <w:rFonts w:ascii="Tahoma" w:hAnsi="Tahoma" w:cs="Tahoma"/>
                <w:color w:val="000000"/>
                <w:sz w:val="20"/>
                <w:szCs w:val="20"/>
              </w:rPr>
            </w:pPr>
            <w:r w:rsidRPr="009B1883">
              <w:rPr>
                <w:rFonts w:ascii="Tahoma" w:eastAsia="SimSun" w:hAnsi="Tahoma" w:cs="Tahoma"/>
                <w:color w:val="000000"/>
                <w:sz w:val="20"/>
                <w:szCs w:val="20"/>
                <w:lang w:eastAsia="zh-CN"/>
              </w:rPr>
              <w:t>25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textAlignment w:val="center"/>
              <w:rPr>
                <w:rFonts w:ascii="Tahoma" w:hAnsi="Tahoma" w:cs="Tahoma"/>
                <w:color w:val="000000"/>
                <w:sz w:val="20"/>
                <w:szCs w:val="20"/>
              </w:rPr>
            </w:pPr>
            <w:r w:rsidRPr="009B1883">
              <w:rPr>
                <w:rFonts w:ascii="Tahoma" w:eastAsia="SimSun" w:hAnsi="Tahoma" w:cs="Tahoma"/>
                <w:color w:val="000000"/>
                <w:sz w:val="20"/>
                <w:szCs w:val="20"/>
                <w:lang w:eastAsia="zh-CN"/>
              </w:rPr>
              <w:t>25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111" w:rsidRPr="009B1883" w:rsidRDefault="00120111" w:rsidP="00252E5A">
            <w:pPr>
              <w:spacing w:after="0" w:line="360" w:lineRule="auto"/>
              <w:jc w:val="center"/>
              <w:textAlignment w:val="center"/>
              <w:rPr>
                <w:rFonts w:ascii="Tahoma" w:hAnsi="Tahoma" w:cs="Tahoma"/>
                <w:color w:val="000000"/>
                <w:sz w:val="20"/>
                <w:szCs w:val="20"/>
              </w:rPr>
            </w:pPr>
            <w:r w:rsidRPr="009B1883">
              <w:rPr>
                <w:rFonts w:ascii="Tahoma" w:eastAsia="SimSun" w:hAnsi="Tahoma" w:cs="Tahoma"/>
                <w:color w:val="000000"/>
                <w:sz w:val="20"/>
                <w:szCs w:val="20"/>
                <w:lang w:eastAsia="zh-CN"/>
              </w:rPr>
              <w:t>25</w:t>
            </w:r>
          </w:p>
        </w:tc>
      </w:tr>
    </w:tbl>
    <w:p w:rsidR="009B1883" w:rsidRPr="009B1883" w:rsidRDefault="009B1883" w:rsidP="003168C4">
      <w:pPr>
        <w:pStyle w:val="DefaultText"/>
        <w:spacing w:after="0" w:line="360" w:lineRule="auto"/>
        <w:jc w:val="both"/>
        <w:rPr>
          <w:rFonts w:ascii="Tahoma" w:hAnsi="Tahoma" w:cs="Tahoma"/>
          <w:szCs w:val="22"/>
        </w:rPr>
      </w:pPr>
    </w:p>
    <w:p w:rsidR="009B1883" w:rsidRPr="003168C4" w:rsidRDefault="00120111" w:rsidP="003168C4">
      <w:pPr>
        <w:pStyle w:val="DefaultText"/>
        <w:numPr>
          <w:ilvl w:val="0"/>
          <w:numId w:val="1"/>
        </w:numPr>
        <w:spacing w:after="0" w:line="360" w:lineRule="auto"/>
        <w:jc w:val="both"/>
        <w:rPr>
          <w:rFonts w:ascii="Tahoma" w:hAnsi="Tahoma" w:cs="Tahoma"/>
          <w:szCs w:val="22"/>
        </w:rPr>
      </w:pPr>
      <w:r w:rsidRPr="009B1883">
        <w:rPr>
          <w:rFonts w:ascii="Tahoma" w:hAnsi="Tahoma" w:cs="Tahoma"/>
          <w:b/>
          <w:szCs w:val="22"/>
        </w:rPr>
        <w:t>IMPLEMENTATION SCHEDULE:</w:t>
      </w:r>
    </w:p>
    <w:p w:rsidR="00120111" w:rsidRPr="009B1883" w:rsidRDefault="00120111" w:rsidP="00252E5A">
      <w:pPr>
        <w:pStyle w:val="DefaultText"/>
        <w:spacing w:after="0" w:line="360" w:lineRule="auto"/>
        <w:jc w:val="both"/>
        <w:rPr>
          <w:rFonts w:ascii="Tahoma" w:hAnsi="Tahoma" w:cs="Tahoma"/>
          <w:sz w:val="22"/>
          <w:szCs w:val="22"/>
        </w:rPr>
      </w:pPr>
      <w:r w:rsidRPr="009B1883">
        <w:rPr>
          <w:rFonts w:ascii="Tahoma" w:hAnsi="Tahoma" w:cs="Tahoma"/>
          <w:sz w:val="22"/>
          <w:szCs w:val="22"/>
        </w:rPr>
        <w:t>The project can be implemented in 9 months’ time as detailed below:</w:t>
      </w:r>
    </w:p>
    <w:tbl>
      <w:tblPr>
        <w:tblW w:w="8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5437"/>
        <w:gridCol w:w="1710"/>
      </w:tblGrid>
      <w:tr w:rsidR="00120111" w:rsidRPr="009B1883" w:rsidTr="00853613">
        <w:trPr>
          <w:trHeight w:val="340"/>
          <w:jc w:val="center"/>
        </w:trPr>
        <w:tc>
          <w:tcPr>
            <w:tcW w:w="990" w:type="dxa"/>
            <w:shd w:val="clear" w:color="auto" w:fill="D9D9D9" w:themeFill="background1" w:themeFillShade="D9"/>
          </w:tcPr>
          <w:p w:rsidR="00120111" w:rsidRPr="009B1883" w:rsidRDefault="00120111" w:rsidP="00252E5A">
            <w:pPr>
              <w:spacing w:after="0" w:line="360" w:lineRule="auto"/>
              <w:jc w:val="center"/>
              <w:rPr>
                <w:rFonts w:ascii="Tahoma" w:eastAsia="Times New Roman" w:hAnsi="Tahoma" w:cs="Tahoma"/>
                <w:b/>
                <w:color w:val="000000"/>
                <w:sz w:val="20"/>
                <w:lang w:bidi="ar-SA"/>
              </w:rPr>
            </w:pPr>
            <w:r w:rsidRPr="009B1883">
              <w:rPr>
                <w:rFonts w:ascii="Tahoma" w:eastAsia="Times New Roman" w:hAnsi="Tahoma" w:cs="Tahoma"/>
                <w:b/>
                <w:color w:val="000000"/>
                <w:sz w:val="20"/>
                <w:szCs w:val="22"/>
                <w:lang w:bidi="ar-SA"/>
              </w:rPr>
              <w:t>Sr. No.</w:t>
            </w:r>
          </w:p>
        </w:tc>
        <w:tc>
          <w:tcPr>
            <w:tcW w:w="5437" w:type="dxa"/>
            <w:shd w:val="clear" w:color="auto" w:fill="D9D9D9" w:themeFill="background1" w:themeFillShade="D9"/>
          </w:tcPr>
          <w:p w:rsidR="00120111" w:rsidRPr="009B1883" w:rsidRDefault="00120111" w:rsidP="00252E5A">
            <w:pPr>
              <w:spacing w:after="0" w:line="360" w:lineRule="auto"/>
              <w:jc w:val="center"/>
              <w:rPr>
                <w:rFonts w:ascii="Tahoma" w:eastAsia="Times New Roman" w:hAnsi="Tahoma" w:cs="Tahoma"/>
                <w:b/>
                <w:color w:val="000000"/>
                <w:sz w:val="20"/>
                <w:lang w:bidi="ar-SA"/>
              </w:rPr>
            </w:pPr>
            <w:r w:rsidRPr="009B1883">
              <w:rPr>
                <w:rFonts w:ascii="Tahoma" w:eastAsia="Times New Roman" w:hAnsi="Tahoma" w:cs="Tahoma"/>
                <w:b/>
                <w:color w:val="000000"/>
                <w:sz w:val="20"/>
                <w:szCs w:val="22"/>
                <w:lang w:bidi="ar-SA"/>
              </w:rPr>
              <w:t>Activity</w:t>
            </w:r>
          </w:p>
        </w:tc>
        <w:tc>
          <w:tcPr>
            <w:tcW w:w="1710" w:type="dxa"/>
            <w:shd w:val="clear" w:color="auto" w:fill="D9D9D9" w:themeFill="background1" w:themeFillShade="D9"/>
          </w:tcPr>
          <w:p w:rsidR="00120111" w:rsidRPr="009B1883" w:rsidRDefault="00120111" w:rsidP="00252E5A">
            <w:pPr>
              <w:spacing w:after="0" w:line="360" w:lineRule="auto"/>
              <w:jc w:val="center"/>
              <w:rPr>
                <w:rFonts w:ascii="Tahoma" w:eastAsia="Times New Roman" w:hAnsi="Tahoma" w:cs="Tahoma"/>
                <w:b/>
                <w:color w:val="000000"/>
                <w:sz w:val="20"/>
                <w:lang w:bidi="ar-SA"/>
              </w:rPr>
            </w:pPr>
            <w:r w:rsidRPr="009B1883">
              <w:rPr>
                <w:rFonts w:ascii="Tahoma" w:eastAsia="Times New Roman" w:hAnsi="Tahoma" w:cs="Tahoma"/>
                <w:b/>
                <w:color w:val="000000"/>
                <w:sz w:val="20"/>
                <w:szCs w:val="22"/>
                <w:lang w:bidi="ar-SA"/>
              </w:rPr>
              <w:t>Time Required</w:t>
            </w:r>
          </w:p>
          <w:p w:rsidR="00120111" w:rsidRPr="009B1883" w:rsidRDefault="00120111" w:rsidP="00252E5A">
            <w:pPr>
              <w:spacing w:after="0" w:line="360" w:lineRule="auto"/>
              <w:jc w:val="center"/>
              <w:rPr>
                <w:rFonts w:ascii="Tahoma" w:eastAsia="Times New Roman" w:hAnsi="Tahoma" w:cs="Tahoma"/>
                <w:b/>
                <w:color w:val="000000"/>
                <w:sz w:val="20"/>
                <w:lang w:bidi="ar-SA"/>
              </w:rPr>
            </w:pPr>
            <w:r w:rsidRPr="009B1883">
              <w:rPr>
                <w:rFonts w:ascii="Tahoma" w:eastAsia="Times New Roman" w:hAnsi="Tahoma" w:cs="Tahoma"/>
                <w:b/>
                <w:i/>
                <w:iCs/>
                <w:color w:val="000000"/>
                <w:sz w:val="20"/>
                <w:szCs w:val="22"/>
                <w:lang w:bidi="ar-SA"/>
              </w:rPr>
              <w:t>(in months)</w:t>
            </w:r>
          </w:p>
        </w:tc>
      </w:tr>
      <w:tr w:rsidR="00120111" w:rsidRPr="009B1883" w:rsidTr="00853613">
        <w:trPr>
          <w:trHeight w:val="340"/>
          <w:jc w:val="center"/>
        </w:trPr>
        <w:tc>
          <w:tcPr>
            <w:tcW w:w="990" w:type="dxa"/>
            <w:shd w:val="clear" w:color="auto" w:fill="auto"/>
          </w:tcPr>
          <w:p w:rsidR="00120111" w:rsidRPr="009B1883" w:rsidRDefault="00120111" w:rsidP="00252E5A">
            <w:pPr>
              <w:spacing w:after="0" w:line="360" w:lineRule="auto"/>
              <w:jc w:val="center"/>
              <w:rPr>
                <w:rFonts w:ascii="Tahoma" w:eastAsia="Times New Roman" w:hAnsi="Tahoma" w:cs="Tahoma"/>
                <w:color w:val="000000"/>
                <w:sz w:val="20"/>
                <w:lang w:bidi="ar-SA"/>
              </w:rPr>
            </w:pPr>
            <w:r w:rsidRPr="009B1883">
              <w:rPr>
                <w:rFonts w:ascii="Tahoma" w:eastAsia="Times New Roman" w:hAnsi="Tahoma" w:cs="Tahoma"/>
                <w:color w:val="000000"/>
                <w:sz w:val="20"/>
                <w:szCs w:val="22"/>
                <w:lang w:bidi="ar-SA"/>
              </w:rPr>
              <w:t>1</w:t>
            </w:r>
          </w:p>
        </w:tc>
        <w:tc>
          <w:tcPr>
            <w:tcW w:w="5437" w:type="dxa"/>
            <w:shd w:val="clear" w:color="auto" w:fill="auto"/>
          </w:tcPr>
          <w:p w:rsidR="00120111" w:rsidRPr="009B1883" w:rsidRDefault="00120111" w:rsidP="00252E5A">
            <w:pPr>
              <w:spacing w:after="0" w:line="360" w:lineRule="auto"/>
              <w:jc w:val="both"/>
              <w:rPr>
                <w:rFonts w:ascii="Tahoma" w:eastAsia="Times New Roman" w:hAnsi="Tahoma" w:cs="Tahoma"/>
                <w:color w:val="000000"/>
                <w:sz w:val="20"/>
                <w:lang w:bidi="ar-SA"/>
              </w:rPr>
            </w:pPr>
            <w:r w:rsidRPr="009B1883">
              <w:rPr>
                <w:rFonts w:ascii="Tahoma" w:eastAsia="Times New Roman" w:hAnsi="Tahoma" w:cs="Tahoma"/>
                <w:color w:val="000000"/>
                <w:sz w:val="20"/>
                <w:szCs w:val="22"/>
                <w:lang w:bidi="ar-SA"/>
              </w:rPr>
              <w:t>Acquisition of premises</w:t>
            </w:r>
          </w:p>
        </w:tc>
        <w:tc>
          <w:tcPr>
            <w:tcW w:w="1710" w:type="dxa"/>
            <w:shd w:val="clear" w:color="auto" w:fill="auto"/>
          </w:tcPr>
          <w:p w:rsidR="00120111" w:rsidRPr="009B1883" w:rsidRDefault="00120111" w:rsidP="00252E5A">
            <w:pPr>
              <w:spacing w:after="0" w:line="360" w:lineRule="auto"/>
              <w:jc w:val="center"/>
              <w:rPr>
                <w:rFonts w:ascii="Tahoma" w:eastAsia="Times New Roman" w:hAnsi="Tahoma" w:cs="Tahoma"/>
                <w:color w:val="000000"/>
                <w:sz w:val="20"/>
                <w:lang w:bidi="ar-SA"/>
              </w:rPr>
            </w:pPr>
            <w:r w:rsidRPr="009B1883">
              <w:rPr>
                <w:rFonts w:ascii="Tahoma" w:eastAsia="Times New Roman" w:hAnsi="Tahoma" w:cs="Tahoma"/>
                <w:color w:val="000000"/>
                <w:sz w:val="20"/>
                <w:szCs w:val="22"/>
                <w:lang w:bidi="ar-SA"/>
              </w:rPr>
              <w:t>1.00</w:t>
            </w:r>
          </w:p>
        </w:tc>
      </w:tr>
      <w:tr w:rsidR="00120111" w:rsidRPr="009B1883" w:rsidTr="00853613">
        <w:trPr>
          <w:trHeight w:val="340"/>
          <w:jc w:val="center"/>
        </w:trPr>
        <w:tc>
          <w:tcPr>
            <w:tcW w:w="990" w:type="dxa"/>
            <w:shd w:val="clear" w:color="auto" w:fill="auto"/>
          </w:tcPr>
          <w:p w:rsidR="00120111" w:rsidRPr="009B1883" w:rsidRDefault="00120111" w:rsidP="00252E5A">
            <w:pPr>
              <w:spacing w:after="0" w:line="360" w:lineRule="auto"/>
              <w:jc w:val="center"/>
              <w:rPr>
                <w:rFonts w:ascii="Tahoma" w:eastAsia="Times New Roman" w:hAnsi="Tahoma" w:cs="Tahoma"/>
                <w:color w:val="000000"/>
                <w:sz w:val="20"/>
                <w:lang w:bidi="ar-SA"/>
              </w:rPr>
            </w:pPr>
            <w:r w:rsidRPr="009B1883">
              <w:rPr>
                <w:rFonts w:ascii="Tahoma" w:eastAsia="Times New Roman" w:hAnsi="Tahoma" w:cs="Tahoma"/>
                <w:color w:val="000000"/>
                <w:sz w:val="20"/>
                <w:szCs w:val="22"/>
                <w:lang w:bidi="ar-SA"/>
              </w:rPr>
              <w:t>2</w:t>
            </w:r>
          </w:p>
        </w:tc>
        <w:tc>
          <w:tcPr>
            <w:tcW w:w="5437" w:type="dxa"/>
            <w:shd w:val="clear" w:color="auto" w:fill="auto"/>
          </w:tcPr>
          <w:p w:rsidR="00120111" w:rsidRPr="009B1883" w:rsidRDefault="00120111" w:rsidP="00252E5A">
            <w:pPr>
              <w:spacing w:after="0" w:line="360" w:lineRule="auto"/>
              <w:jc w:val="both"/>
              <w:rPr>
                <w:rFonts w:ascii="Tahoma" w:eastAsia="Times New Roman" w:hAnsi="Tahoma" w:cs="Tahoma"/>
                <w:color w:val="000000"/>
                <w:sz w:val="20"/>
                <w:lang w:bidi="ar-SA"/>
              </w:rPr>
            </w:pPr>
            <w:r w:rsidRPr="009B1883">
              <w:rPr>
                <w:rFonts w:ascii="Tahoma" w:eastAsia="Times New Roman" w:hAnsi="Tahoma" w:cs="Tahoma"/>
                <w:color w:val="000000"/>
                <w:sz w:val="20"/>
                <w:szCs w:val="22"/>
                <w:lang w:bidi="ar-SA"/>
              </w:rPr>
              <w:t>Construction (if applicable)</w:t>
            </w:r>
          </w:p>
        </w:tc>
        <w:tc>
          <w:tcPr>
            <w:tcW w:w="1710" w:type="dxa"/>
            <w:shd w:val="clear" w:color="auto" w:fill="auto"/>
          </w:tcPr>
          <w:p w:rsidR="00120111" w:rsidRPr="009B1883" w:rsidRDefault="00120111" w:rsidP="00252E5A">
            <w:pPr>
              <w:spacing w:after="0" w:line="360" w:lineRule="auto"/>
              <w:jc w:val="center"/>
              <w:rPr>
                <w:rFonts w:ascii="Tahoma" w:eastAsia="Times New Roman" w:hAnsi="Tahoma" w:cs="Tahoma"/>
                <w:color w:val="000000"/>
                <w:sz w:val="20"/>
                <w:lang w:bidi="ar-SA"/>
              </w:rPr>
            </w:pPr>
            <w:r w:rsidRPr="009B1883">
              <w:rPr>
                <w:rFonts w:ascii="Tahoma" w:eastAsia="Times New Roman" w:hAnsi="Tahoma" w:cs="Tahoma"/>
                <w:color w:val="000000"/>
                <w:sz w:val="20"/>
                <w:szCs w:val="22"/>
                <w:lang w:bidi="ar-SA"/>
              </w:rPr>
              <w:t>2.00</w:t>
            </w:r>
          </w:p>
        </w:tc>
      </w:tr>
      <w:tr w:rsidR="00120111" w:rsidRPr="009B1883" w:rsidTr="00853613">
        <w:trPr>
          <w:trHeight w:val="340"/>
          <w:jc w:val="center"/>
        </w:trPr>
        <w:tc>
          <w:tcPr>
            <w:tcW w:w="990" w:type="dxa"/>
            <w:shd w:val="clear" w:color="auto" w:fill="auto"/>
          </w:tcPr>
          <w:p w:rsidR="00120111" w:rsidRPr="009B1883" w:rsidRDefault="00120111" w:rsidP="00252E5A">
            <w:pPr>
              <w:spacing w:after="0" w:line="360" w:lineRule="auto"/>
              <w:jc w:val="center"/>
              <w:rPr>
                <w:rFonts w:ascii="Tahoma" w:eastAsia="Times New Roman" w:hAnsi="Tahoma" w:cs="Tahoma"/>
                <w:color w:val="000000"/>
                <w:sz w:val="20"/>
                <w:lang w:bidi="ar-SA"/>
              </w:rPr>
            </w:pPr>
            <w:r w:rsidRPr="009B1883">
              <w:rPr>
                <w:rFonts w:ascii="Tahoma" w:eastAsia="Times New Roman" w:hAnsi="Tahoma" w:cs="Tahoma"/>
                <w:color w:val="000000"/>
                <w:sz w:val="20"/>
                <w:szCs w:val="22"/>
                <w:lang w:bidi="ar-SA"/>
              </w:rPr>
              <w:t>3</w:t>
            </w:r>
          </w:p>
        </w:tc>
        <w:tc>
          <w:tcPr>
            <w:tcW w:w="5437" w:type="dxa"/>
            <w:shd w:val="clear" w:color="auto" w:fill="auto"/>
          </w:tcPr>
          <w:p w:rsidR="00120111" w:rsidRPr="009B1883" w:rsidRDefault="00120111" w:rsidP="00252E5A">
            <w:pPr>
              <w:spacing w:after="0" w:line="360" w:lineRule="auto"/>
              <w:jc w:val="both"/>
              <w:rPr>
                <w:rFonts w:ascii="Tahoma" w:eastAsia="Times New Roman" w:hAnsi="Tahoma" w:cs="Tahoma"/>
                <w:color w:val="000000"/>
                <w:sz w:val="20"/>
                <w:lang w:bidi="ar-SA"/>
              </w:rPr>
            </w:pPr>
            <w:r w:rsidRPr="009B1883">
              <w:rPr>
                <w:rFonts w:ascii="Tahoma" w:eastAsia="Times New Roman" w:hAnsi="Tahoma" w:cs="Tahoma"/>
                <w:color w:val="000000"/>
                <w:sz w:val="20"/>
                <w:szCs w:val="22"/>
                <w:lang w:bidi="ar-SA"/>
              </w:rPr>
              <w:t>Procurement &amp; installation of Plant &amp; Machinery</w:t>
            </w:r>
          </w:p>
        </w:tc>
        <w:tc>
          <w:tcPr>
            <w:tcW w:w="1710" w:type="dxa"/>
            <w:shd w:val="clear" w:color="auto" w:fill="auto"/>
          </w:tcPr>
          <w:p w:rsidR="00120111" w:rsidRPr="009B1883" w:rsidRDefault="00120111" w:rsidP="00252E5A">
            <w:pPr>
              <w:spacing w:after="0" w:line="360" w:lineRule="auto"/>
              <w:jc w:val="center"/>
              <w:rPr>
                <w:rFonts w:ascii="Tahoma" w:eastAsia="Times New Roman" w:hAnsi="Tahoma" w:cs="Tahoma"/>
                <w:color w:val="000000"/>
                <w:sz w:val="20"/>
                <w:lang w:bidi="ar-SA"/>
              </w:rPr>
            </w:pPr>
            <w:r w:rsidRPr="009B1883">
              <w:rPr>
                <w:rFonts w:ascii="Tahoma" w:eastAsia="Times New Roman" w:hAnsi="Tahoma" w:cs="Tahoma"/>
                <w:color w:val="000000"/>
                <w:sz w:val="20"/>
                <w:szCs w:val="22"/>
                <w:lang w:bidi="ar-SA"/>
              </w:rPr>
              <w:t>2.00</w:t>
            </w:r>
          </w:p>
        </w:tc>
      </w:tr>
      <w:tr w:rsidR="00120111" w:rsidRPr="009B1883" w:rsidTr="00853613">
        <w:trPr>
          <w:trHeight w:val="340"/>
          <w:jc w:val="center"/>
        </w:trPr>
        <w:tc>
          <w:tcPr>
            <w:tcW w:w="990" w:type="dxa"/>
            <w:shd w:val="clear" w:color="auto" w:fill="auto"/>
          </w:tcPr>
          <w:p w:rsidR="00120111" w:rsidRPr="009B1883" w:rsidRDefault="00120111" w:rsidP="00252E5A">
            <w:pPr>
              <w:spacing w:after="0" w:line="360" w:lineRule="auto"/>
              <w:jc w:val="center"/>
              <w:rPr>
                <w:rFonts w:ascii="Tahoma" w:eastAsia="Times New Roman" w:hAnsi="Tahoma" w:cs="Tahoma"/>
                <w:color w:val="000000"/>
                <w:sz w:val="20"/>
                <w:lang w:bidi="ar-SA"/>
              </w:rPr>
            </w:pPr>
            <w:r w:rsidRPr="009B1883">
              <w:rPr>
                <w:rFonts w:ascii="Tahoma" w:eastAsia="Times New Roman" w:hAnsi="Tahoma" w:cs="Tahoma"/>
                <w:color w:val="000000"/>
                <w:sz w:val="20"/>
                <w:szCs w:val="22"/>
                <w:lang w:bidi="ar-SA"/>
              </w:rPr>
              <w:lastRenderedPageBreak/>
              <w:t>4</w:t>
            </w:r>
          </w:p>
        </w:tc>
        <w:tc>
          <w:tcPr>
            <w:tcW w:w="5437" w:type="dxa"/>
            <w:shd w:val="clear" w:color="auto" w:fill="auto"/>
          </w:tcPr>
          <w:p w:rsidR="00120111" w:rsidRPr="009B1883" w:rsidRDefault="00120111" w:rsidP="00252E5A">
            <w:pPr>
              <w:spacing w:after="0" w:line="360" w:lineRule="auto"/>
              <w:jc w:val="both"/>
              <w:rPr>
                <w:rFonts w:ascii="Tahoma" w:eastAsia="Times New Roman" w:hAnsi="Tahoma" w:cs="Tahoma"/>
                <w:color w:val="000000"/>
                <w:sz w:val="20"/>
                <w:lang w:bidi="ar-SA"/>
              </w:rPr>
            </w:pPr>
            <w:r w:rsidRPr="009B1883">
              <w:rPr>
                <w:rFonts w:ascii="Tahoma" w:eastAsia="Times New Roman" w:hAnsi="Tahoma" w:cs="Tahoma"/>
                <w:color w:val="000000"/>
                <w:sz w:val="20"/>
                <w:szCs w:val="22"/>
                <w:lang w:bidi="ar-SA"/>
              </w:rPr>
              <w:t>Arrangement of Finance</w:t>
            </w:r>
          </w:p>
        </w:tc>
        <w:tc>
          <w:tcPr>
            <w:tcW w:w="1710" w:type="dxa"/>
            <w:shd w:val="clear" w:color="auto" w:fill="auto"/>
          </w:tcPr>
          <w:p w:rsidR="00120111" w:rsidRPr="009B1883" w:rsidRDefault="00120111" w:rsidP="00252E5A">
            <w:pPr>
              <w:spacing w:after="0" w:line="360" w:lineRule="auto"/>
              <w:jc w:val="center"/>
              <w:rPr>
                <w:rFonts w:ascii="Tahoma" w:eastAsia="Times New Roman" w:hAnsi="Tahoma" w:cs="Tahoma"/>
                <w:color w:val="000000"/>
                <w:sz w:val="20"/>
                <w:lang w:bidi="ar-SA"/>
              </w:rPr>
            </w:pPr>
            <w:r w:rsidRPr="009B1883">
              <w:rPr>
                <w:rFonts w:ascii="Tahoma" w:eastAsia="Times New Roman" w:hAnsi="Tahoma" w:cs="Tahoma"/>
                <w:color w:val="000000"/>
                <w:sz w:val="20"/>
                <w:szCs w:val="22"/>
                <w:lang w:bidi="ar-SA"/>
              </w:rPr>
              <w:t>1.00</w:t>
            </w:r>
          </w:p>
        </w:tc>
      </w:tr>
      <w:tr w:rsidR="00120111" w:rsidRPr="009B1883" w:rsidTr="00853613">
        <w:trPr>
          <w:trHeight w:val="340"/>
          <w:jc w:val="center"/>
        </w:trPr>
        <w:tc>
          <w:tcPr>
            <w:tcW w:w="990" w:type="dxa"/>
            <w:shd w:val="clear" w:color="auto" w:fill="auto"/>
          </w:tcPr>
          <w:p w:rsidR="00120111" w:rsidRPr="009B1883" w:rsidRDefault="00120111" w:rsidP="00252E5A">
            <w:pPr>
              <w:spacing w:after="0" w:line="360" w:lineRule="auto"/>
              <w:jc w:val="center"/>
              <w:rPr>
                <w:rFonts w:ascii="Tahoma" w:eastAsia="Times New Roman" w:hAnsi="Tahoma" w:cs="Tahoma"/>
                <w:color w:val="000000"/>
                <w:sz w:val="20"/>
                <w:lang w:bidi="ar-SA"/>
              </w:rPr>
            </w:pPr>
            <w:r w:rsidRPr="009B1883">
              <w:rPr>
                <w:rFonts w:ascii="Tahoma" w:eastAsia="Times New Roman" w:hAnsi="Tahoma" w:cs="Tahoma"/>
                <w:color w:val="000000"/>
                <w:sz w:val="20"/>
                <w:szCs w:val="22"/>
                <w:lang w:bidi="ar-SA"/>
              </w:rPr>
              <w:t>5</w:t>
            </w:r>
          </w:p>
        </w:tc>
        <w:tc>
          <w:tcPr>
            <w:tcW w:w="5437" w:type="dxa"/>
            <w:shd w:val="clear" w:color="auto" w:fill="auto"/>
          </w:tcPr>
          <w:p w:rsidR="00120111" w:rsidRPr="009B1883" w:rsidRDefault="00120111" w:rsidP="00252E5A">
            <w:pPr>
              <w:spacing w:after="0" w:line="360" w:lineRule="auto"/>
              <w:jc w:val="both"/>
              <w:rPr>
                <w:rFonts w:ascii="Tahoma" w:eastAsia="Times New Roman" w:hAnsi="Tahoma" w:cs="Tahoma"/>
                <w:color w:val="000000"/>
                <w:sz w:val="20"/>
                <w:lang w:bidi="ar-SA"/>
              </w:rPr>
            </w:pPr>
            <w:r w:rsidRPr="009B1883">
              <w:rPr>
                <w:rFonts w:ascii="Tahoma" w:eastAsia="Times New Roman" w:hAnsi="Tahoma" w:cs="Tahoma"/>
                <w:color w:val="000000"/>
                <w:sz w:val="20"/>
                <w:szCs w:val="22"/>
                <w:lang w:bidi="ar-SA"/>
              </w:rPr>
              <w:t>Recruitment of required manpower</w:t>
            </w:r>
          </w:p>
        </w:tc>
        <w:tc>
          <w:tcPr>
            <w:tcW w:w="1710" w:type="dxa"/>
            <w:shd w:val="clear" w:color="auto" w:fill="auto"/>
          </w:tcPr>
          <w:p w:rsidR="00120111" w:rsidRPr="009B1883" w:rsidRDefault="00120111" w:rsidP="00252E5A">
            <w:pPr>
              <w:spacing w:after="0" w:line="360" w:lineRule="auto"/>
              <w:jc w:val="center"/>
              <w:rPr>
                <w:rFonts w:ascii="Tahoma" w:eastAsia="Times New Roman" w:hAnsi="Tahoma" w:cs="Tahoma"/>
                <w:color w:val="000000"/>
                <w:sz w:val="20"/>
                <w:lang w:bidi="ar-SA"/>
              </w:rPr>
            </w:pPr>
            <w:r w:rsidRPr="009B1883">
              <w:rPr>
                <w:rFonts w:ascii="Tahoma" w:eastAsia="Times New Roman" w:hAnsi="Tahoma" w:cs="Tahoma"/>
                <w:color w:val="000000"/>
                <w:sz w:val="20"/>
                <w:szCs w:val="22"/>
                <w:lang w:bidi="ar-SA"/>
              </w:rPr>
              <w:t>1.00</w:t>
            </w:r>
          </w:p>
        </w:tc>
      </w:tr>
      <w:tr w:rsidR="00120111" w:rsidRPr="009B1883" w:rsidTr="00853613">
        <w:trPr>
          <w:trHeight w:val="340"/>
          <w:jc w:val="center"/>
        </w:trPr>
        <w:tc>
          <w:tcPr>
            <w:tcW w:w="990" w:type="dxa"/>
            <w:shd w:val="clear" w:color="auto" w:fill="auto"/>
          </w:tcPr>
          <w:p w:rsidR="00120111" w:rsidRPr="009B1883" w:rsidRDefault="00120111" w:rsidP="00252E5A">
            <w:pPr>
              <w:spacing w:after="0" w:line="360" w:lineRule="auto"/>
              <w:jc w:val="center"/>
              <w:rPr>
                <w:rFonts w:ascii="Tahoma" w:eastAsia="Times New Roman" w:hAnsi="Tahoma" w:cs="Tahoma"/>
                <w:color w:val="000000"/>
                <w:sz w:val="20"/>
                <w:lang w:bidi="ar-SA"/>
              </w:rPr>
            </w:pPr>
          </w:p>
        </w:tc>
        <w:tc>
          <w:tcPr>
            <w:tcW w:w="5437" w:type="dxa"/>
            <w:shd w:val="clear" w:color="auto" w:fill="auto"/>
          </w:tcPr>
          <w:p w:rsidR="00120111" w:rsidRPr="009B1883" w:rsidRDefault="00120111" w:rsidP="00252E5A">
            <w:pPr>
              <w:spacing w:after="0" w:line="360" w:lineRule="auto"/>
              <w:jc w:val="both"/>
              <w:rPr>
                <w:rFonts w:ascii="Tahoma" w:eastAsia="Times New Roman" w:hAnsi="Tahoma" w:cs="Tahoma"/>
                <w:color w:val="000000"/>
                <w:sz w:val="20"/>
                <w:lang w:bidi="ar-SA"/>
              </w:rPr>
            </w:pPr>
            <w:r w:rsidRPr="009B1883">
              <w:rPr>
                <w:rFonts w:ascii="Tahoma" w:eastAsia="Times New Roman" w:hAnsi="Tahoma" w:cs="Tahoma"/>
                <w:color w:val="000000"/>
                <w:sz w:val="20"/>
                <w:szCs w:val="22"/>
                <w:lang w:bidi="ar-SA"/>
              </w:rPr>
              <w:t>Total time required</w:t>
            </w:r>
            <w:r w:rsidRPr="009B1883">
              <w:rPr>
                <w:rFonts w:ascii="Tahoma" w:eastAsia="Times New Roman" w:hAnsi="Tahoma" w:cs="Tahoma"/>
                <w:i/>
                <w:iCs/>
                <w:color w:val="000000"/>
                <w:sz w:val="20"/>
                <w:szCs w:val="22"/>
                <w:lang w:bidi="ar-SA"/>
              </w:rPr>
              <w:t xml:space="preserve"> (some activities shall run concurrently)</w:t>
            </w:r>
          </w:p>
        </w:tc>
        <w:tc>
          <w:tcPr>
            <w:tcW w:w="1710" w:type="dxa"/>
            <w:shd w:val="clear" w:color="auto" w:fill="auto"/>
          </w:tcPr>
          <w:p w:rsidR="00120111" w:rsidRPr="009B1883" w:rsidRDefault="00120111" w:rsidP="00252E5A">
            <w:pPr>
              <w:spacing w:after="0" w:line="360" w:lineRule="auto"/>
              <w:jc w:val="center"/>
              <w:rPr>
                <w:rFonts w:ascii="Tahoma" w:eastAsia="Times New Roman" w:hAnsi="Tahoma" w:cs="Tahoma"/>
                <w:color w:val="000000"/>
                <w:sz w:val="20"/>
                <w:lang w:bidi="ar-SA"/>
              </w:rPr>
            </w:pPr>
            <w:r w:rsidRPr="009B1883">
              <w:rPr>
                <w:rFonts w:ascii="Tahoma" w:eastAsia="Times New Roman" w:hAnsi="Tahoma" w:cs="Tahoma"/>
                <w:color w:val="000000"/>
                <w:sz w:val="20"/>
                <w:szCs w:val="22"/>
                <w:lang w:bidi="ar-SA"/>
              </w:rPr>
              <w:t>9.00</w:t>
            </w:r>
          </w:p>
        </w:tc>
      </w:tr>
    </w:tbl>
    <w:p w:rsidR="00120111" w:rsidRPr="009B1883" w:rsidRDefault="00120111" w:rsidP="00252E5A">
      <w:pPr>
        <w:pStyle w:val="DefaultText"/>
        <w:spacing w:after="0" w:line="360" w:lineRule="auto"/>
        <w:ind w:left="360"/>
        <w:jc w:val="both"/>
        <w:rPr>
          <w:rFonts w:ascii="Tahoma" w:hAnsi="Tahoma" w:cs="Tahoma"/>
          <w:szCs w:val="22"/>
        </w:rPr>
      </w:pPr>
    </w:p>
    <w:p w:rsidR="00120111" w:rsidRPr="009B1883" w:rsidRDefault="00120111" w:rsidP="00252E5A">
      <w:pPr>
        <w:pStyle w:val="DefaultText"/>
        <w:numPr>
          <w:ilvl w:val="0"/>
          <w:numId w:val="1"/>
        </w:numPr>
        <w:spacing w:after="0" w:line="360" w:lineRule="auto"/>
        <w:jc w:val="both"/>
        <w:rPr>
          <w:rFonts w:ascii="Tahoma" w:hAnsi="Tahoma" w:cs="Tahoma"/>
          <w:szCs w:val="22"/>
        </w:rPr>
      </w:pPr>
      <w:r w:rsidRPr="009B1883">
        <w:rPr>
          <w:rFonts w:ascii="Tahoma" w:hAnsi="Tahoma" w:cs="Tahoma"/>
          <w:b/>
          <w:szCs w:val="22"/>
        </w:rPr>
        <w:t>COST OF PROJECT</w:t>
      </w:r>
      <w:r w:rsidRPr="009B1883">
        <w:rPr>
          <w:rFonts w:ascii="Tahoma" w:hAnsi="Tahoma" w:cs="Tahoma"/>
          <w:szCs w:val="22"/>
        </w:rPr>
        <w:t>:</w:t>
      </w:r>
    </w:p>
    <w:p w:rsidR="009B1883" w:rsidRPr="009B1883" w:rsidRDefault="009B1883" w:rsidP="00252E5A">
      <w:pPr>
        <w:pStyle w:val="DefaultText"/>
        <w:spacing w:after="0" w:line="360" w:lineRule="auto"/>
        <w:ind w:left="720"/>
        <w:jc w:val="both"/>
        <w:rPr>
          <w:rFonts w:ascii="Tahoma" w:hAnsi="Tahoma" w:cs="Tahoma"/>
          <w:szCs w:val="22"/>
        </w:rPr>
      </w:pPr>
    </w:p>
    <w:p w:rsidR="00120111" w:rsidRPr="009B1883" w:rsidRDefault="00120111" w:rsidP="00252E5A">
      <w:pPr>
        <w:pStyle w:val="DefaultText"/>
        <w:spacing w:after="0" w:line="360" w:lineRule="auto"/>
        <w:jc w:val="both"/>
        <w:rPr>
          <w:rFonts w:ascii="Tahoma" w:hAnsi="Tahoma" w:cs="Tahoma"/>
          <w:sz w:val="22"/>
          <w:szCs w:val="22"/>
        </w:rPr>
      </w:pPr>
      <w:r w:rsidRPr="009B1883">
        <w:rPr>
          <w:rFonts w:ascii="Tahoma" w:hAnsi="Tahoma" w:cs="Tahoma"/>
          <w:sz w:val="22"/>
          <w:szCs w:val="22"/>
        </w:rPr>
        <w:t>The project shall cost ₹ 685.00 lacs as detailed below:</w:t>
      </w:r>
    </w:p>
    <w:tbl>
      <w:tblPr>
        <w:tblW w:w="6552" w:type="dxa"/>
        <w:jc w:val="center"/>
        <w:tblLayout w:type="fixed"/>
        <w:tblLook w:val="04A0" w:firstRow="1" w:lastRow="0" w:firstColumn="1" w:lastColumn="0" w:noHBand="0" w:noVBand="1"/>
      </w:tblPr>
      <w:tblGrid>
        <w:gridCol w:w="952"/>
        <w:gridCol w:w="4480"/>
        <w:gridCol w:w="1120"/>
      </w:tblGrid>
      <w:tr w:rsidR="00120111" w:rsidRPr="009B1883" w:rsidTr="00EE3A5D">
        <w:trPr>
          <w:trHeight w:val="283"/>
          <w:jc w:val="center"/>
        </w:trPr>
        <w:tc>
          <w:tcPr>
            <w:tcW w:w="952" w:type="dxa"/>
            <w:tcBorders>
              <w:top w:val="single" w:sz="8" w:space="0" w:color="auto"/>
              <w:left w:val="single" w:sz="8" w:space="0" w:color="auto"/>
              <w:bottom w:val="single" w:sz="8" w:space="0" w:color="auto"/>
              <w:right w:val="single" w:sz="8" w:space="0" w:color="auto"/>
            </w:tcBorders>
            <w:shd w:val="clear" w:color="000000" w:fill="D8D8D8"/>
            <w:vAlign w:val="center"/>
          </w:tcPr>
          <w:p w:rsidR="00120111" w:rsidRPr="009B1883" w:rsidRDefault="00120111" w:rsidP="00252E5A">
            <w:pPr>
              <w:spacing w:after="0" w:line="360" w:lineRule="auto"/>
              <w:jc w:val="center"/>
              <w:rPr>
                <w:rFonts w:ascii="Tahoma" w:eastAsia="Times New Roman" w:hAnsi="Tahoma" w:cs="Tahoma"/>
                <w:b/>
                <w:bCs/>
                <w:color w:val="000000"/>
                <w:sz w:val="20"/>
                <w:szCs w:val="20"/>
                <w:lang w:val="en-IN" w:eastAsia="en-IN" w:bidi="gu-IN"/>
              </w:rPr>
            </w:pPr>
            <w:r w:rsidRPr="009B1883">
              <w:rPr>
                <w:rFonts w:ascii="Tahoma" w:eastAsia="Times New Roman" w:hAnsi="Tahoma" w:cs="Tahoma"/>
                <w:b/>
                <w:bCs/>
                <w:color w:val="000000"/>
                <w:sz w:val="20"/>
                <w:szCs w:val="20"/>
                <w:lang w:val="en-IN" w:eastAsia="en-IN" w:bidi="gu-IN"/>
              </w:rPr>
              <w:t>Sr. No.</w:t>
            </w:r>
          </w:p>
        </w:tc>
        <w:tc>
          <w:tcPr>
            <w:tcW w:w="4480" w:type="dxa"/>
            <w:tcBorders>
              <w:top w:val="single" w:sz="8" w:space="0" w:color="auto"/>
              <w:left w:val="nil"/>
              <w:bottom w:val="single" w:sz="8" w:space="0" w:color="auto"/>
              <w:right w:val="single" w:sz="8" w:space="0" w:color="auto"/>
            </w:tcBorders>
            <w:shd w:val="clear" w:color="000000" w:fill="D8D8D8"/>
            <w:vAlign w:val="center"/>
          </w:tcPr>
          <w:p w:rsidR="00120111" w:rsidRPr="009B1883" w:rsidRDefault="00120111" w:rsidP="00252E5A">
            <w:pPr>
              <w:spacing w:after="0" w:line="360" w:lineRule="auto"/>
              <w:jc w:val="center"/>
              <w:rPr>
                <w:rFonts w:ascii="Tahoma" w:eastAsia="Times New Roman" w:hAnsi="Tahoma" w:cs="Tahoma"/>
                <w:b/>
                <w:bCs/>
                <w:color w:val="000000"/>
                <w:sz w:val="20"/>
                <w:szCs w:val="20"/>
                <w:lang w:val="en-IN" w:eastAsia="en-IN" w:bidi="gu-IN"/>
              </w:rPr>
            </w:pPr>
            <w:r w:rsidRPr="009B1883">
              <w:rPr>
                <w:rFonts w:ascii="Tahoma" w:eastAsia="Times New Roman" w:hAnsi="Tahoma" w:cs="Tahoma"/>
                <w:b/>
                <w:bCs/>
                <w:color w:val="000000"/>
                <w:sz w:val="20"/>
                <w:szCs w:val="20"/>
                <w:lang w:val="en-IN" w:eastAsia="en-IN" w:bidi="gu-IN"/>
              </w:rPr>
              <w:t>Particulars</w:t>
            </w:r>
          </w:p>
        </w:tc>
        <w:tc>
          <w:tcPr>
            <w:tcW w:w="1120" w:type="dxa"/>
            <w:tcBorders>
              <w:top w:val="single" w:sz="8" w:space="0" w:color="auto"/>
              <w:left w:val="nil"/>
              <w:bottom w:val="single" w:sz="8" w:space="0" w:color="auto"/>
              <w:right w:val="single" w:sz="8" w:space="0" w:color="auto"/>
            </w:tcBorders>
            <w:shd w:val="clear" w:color="000000" w:fill="D8D8D8"/>
            <w:vAlign w:val="center"/>
          </w:tcPr>
          <w:p w:rsidR="00120111" w:rsidRPr="009B1883" w:rsidRDefault="00120111" w:rsidP="00252E5A">
            <w:pPr>
              <w:spacing w:after="0" w:line="360" w:lineRule="auto"/>
              <w:jc w:val="center"/>
              <w:rPr>
                <w:rFonts w:ascii="Tahoma" w:eastAsia="Times New Roman" w:hAnsi="Tahoma" w:cs="Tahoma"/>
                <w:b/>
                <w:bCs/>
                <w:color w:val="000000"/>
                <w:sz w:val="20"/>
                <w:szCs w:val="20"/>
                <w:lang w:val="en-IN" w:eastAsia="en-IN" w:bidi="gu-IN"/>
              </w:rPr>
            </w:pPr>
            <w:r w:rsidRPr="009B1883">
              <w:rPr>
                <w:rFonts w:ascii="Tahoma" w:eastAsia="Times New Roman" w:hAnsi="Tahoma" w:cs="Tahoma"/>
                <w:b/>
                <w:bCs/>
                <w:color w:val="000000"/>
                <w:sz w:val="20"/>
                <w:szCs w:val="20"/>
                <w:lang w:val="en-IN" w:eastAsia="en-IN" w:bidi="gu-IN"/>
              </w:rPr>
              <w:t>₹ in Lacs</w:t>
            </w:r>
          </w:p>
        </w:tc>
      </w:tr>
      <w:tr w:rsidR="00120111" w:rsidRPr="009B1883" w:rsidTr="00EE3A5D">
        <w:trPr>
          <w:trHeight w:val="283"/>
          <w:jc w:val="center"/>
        </w:trPr>
        <w:tc>
          <w:tcPr>
            <w:tcW w:w="952" w:type="dxa"/>
            <w:tcBorders>
              <w:top w:val="nil"/>
              <w:left w:val="single" w:sz="8" w:space="0" w:color="auto"/>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1</w:t>
            </w:r>
          </w:p>
        </w:tc>
        <w:tc>
          <w:tcPr>
            <w:tcW w:w="4480"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both"/>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Land</w:t>
            </w:r>
          </w:p>
        </w:tc>
        <w:tc>
          <w:tcPr>
            <w:tcW w:w="1120"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20"/>
                <w:szCs w:val="20"/>
                <w:lang w:eastAsia="zh-CN"/>
              </w:rPr>
              <w:t>10.00</w:t>
            </w:r>
          </w:p>
        </w:tc>
      </w:tr>
      <w:tr w:rsidR="00120111" w:rsidRPr="009B1883" w:rsidTr="00EE3A5D">
        <w:trPr>
          <w:trHeight w:val="283"/>
          <w:jc w:val="center"/>
        </w:trPr>
        <w:tc>
          <w:tcPr>
            <w:tcW w:w="952" w:type="dxa"/>
            <w:tcBorders>
              <w:top w:val="nil"/>
              <w:left w:val="single" w:sz="8" w:space="0" w:color="auto"/>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2</w:t>
            </w:r>
          </w:p>
        </w:tc>
        <w:tc>
          <w:tcPr>
            <w:tcW w:w="4480"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both"/>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Building</w:t>
            </w:r>
          </w:p>
        </w:tc>
        <w:tc>
          <w:tcPr>
            <w:tcW w:w="1120"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20"/>
                <w:szCs w:val="20"/>
                <w:lang w:eastAsia="zh-CN"/>
              </w:rPr>
              <w:t>18.00</w:t>
            </w:r>
          </w:p>
        </w:tc>
      </w:tr>
      <w:tr w:rsidR="00120111" w:rsidRPr="009B1883" w:rsidTr="00EE3A5D">
        <w:trPr>
          <w:trHeight w:val="283"/>
          <w:jc w:val="center"/>
        </w:trPr>
        <w:tc>
          <w:tcPr>
            <w:tcW w:w="952" w:type="dxa"/>
            <w:tcBorders>
              <w:top w:val="nil"/>
              <w:left w:val="single" w:sz="8" w:space="0" w:color="auto"/>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3</w:t>
            </w:r>
          </w:p>
        </w:tc>
        <w:tc>
          <w:tcPr>
            <w:tcW w:w="4480"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both"/>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Plant &amp; Machinery</w:t>
            </w:r>
          </w:p>
        </w:tc>
        <w:tc>
          <w:tcPr>
            <w:tcW w:w="1120"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20"/>
                <w:szCs w:val="20"/>
                <w:lang w:eastAsia="zh-CN"/>
              </w:rPr>
              <w:t>100.00</w:t>
            </w:r>
          </w:p>
        </w:tc>
      </w:tr>
      <w:tr w:rsidR="00120111" w:rsidRPr="009B1883" w:rsidTr="00EE3A5D">
        <w:trPr>
          <w:trHeight w:val="283"/>
          <w:jc w:val="center"/>
        </w:trPr>
        <w:tc>
          <w:tcPr>
            <w:tcW w:w="952" w:type="dxa"/>
            <w:tcBorders>
              <w:top w:val="nil"/>
              <w:left w:val="single" w:sz="8" w:space="0" w:color="auto"/>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4</w:t>
            </w:r>
          </w:p>
        </w:tc>
        <w:tc>
          <w:tcPr>
            <w:tcW w:w="4480"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both"/>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 xml:space="preserve">Furniture, other </w:t>
            </w:r>
            <w:r w:rsidR="0081590D" w:rsidRPr="009B1883">
              <w:rPr>
                <w:rFonts w:ascii="Tahoma" w:eastAsia="Times New Roman" w:hAnsi="Tahoma" w:cs="Tahoma"/>
                <w:color w:val="000000"/>
                <w:sz w:val="20"/>
                <w:szCs w:val="20"/>
                <w:lang w:val="en-IN" w:eastAsia="en-IN" w:bidi="gu-IN"/>
              </w:rPr>
              <w:t>Misc.</w:t>
            </w:r>
            <w:r w:rsidRPr="009B1883">
              <w:rPr>
                <w:rFonts w:ascii="Tahoma" w:eastAsia="Times New Roman" w:hAnsi="Tahoma" w:cs="Tahoma"/>
                <w:color w:val="000000"/>
                <w:sz w:val="20"/>
                <w:szCs w:val="20"/>
                <w:lang w:val="en-IN" w:eastAsia="en-IN" w:bidi="gu-IN"/>
              </w:rPr>
              <w:t xml:space="preserve"> Equipments</w:t>
            </w:r>
          </w:p>
        </w:tc>
        <w:tc>
          <w:tcPr>
            <w:tcW w:w="1120"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20"/>
                <w:szCs w:val="20"/>
                <w:lang w:eastAsia="zh-CN"/>
              </w:rPr>
              <w:t>7.00</w:t>
            </w:r>
          </w:p>
        </w:tc>
      </w:tr>
      <w:tr w:rsidR="00120111" w:rsidRPr="009B1883" w:rsidTr="00EE3A5D">
        <w:trPr>
          <w:trHeight w:val="283"/>
          <w:jc w:val="center"/>
        </w:trPr>
        <w:tc>
          <w:tcPr>
            <w:tcW w:w="952" w:type="dxa"/>
            <w:tcBorders>
              <w:top w:val="nil"/>
              <w:left w:val="single" w:sz="8" w:space="0" w:color="auto"/>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5</w:t>
            </w:r>
          </w:p>
        </w:tc>
        <w:tc>
          <w:tcPr>
            <w:tcW w:w="4480"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both"/>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Other Assets including Preliminary / Pre-operative expenses</w:t>
            </w:r>
          </w:p>
        </w:tc>
        <w:tc>
          <w:tcPr>
            <w:tcW w:w="1120"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20"/>
                <w:szCs w:val="20"/>
                <w:lang w:eastAsia="zh-CN"/>
              </w:rPr>
              <w:t>10.00</w:t>
            </w:r>
          </w:p>
        </w:tc>
      </w:tr>
      <w:tr w:rsidR="00120111" w:rsidRPr="009B1883" w:rsidTr="00EE3A5D">
        <w:trPr>
          <w:trHeight w:val="283"/>
          <w:jc w:val="center"/>
        </w:trPr>
        <w:tc>
          <w:tcPr>
            <w:tcW w:w="952" w:type="dxa"/>
            <w:tcBorders>
              <w:top w:val="nil"/>
              <w:left w:val="single" w:sz="8" w:space="0" w:color="auto"/>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6</w:t>
            </w:r>
          </w:p>
        </w:tc>
        <w:tc>
          <w:tcPr>
            <w:tcW w:w="4480"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both"/>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Margin for Working Capital</w:t>
            </w:r>
          </w:p>
        </w:tc>
        <w:tc>
          <w:tcPr>
            <w:tcW w:w="1120"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20"/>
                <w:szCs w:val="20"/>
                <w:lang w:eastAsia="zh-CN"/>
              </w:rPr>
              <w:t>540.00</w:t>
            </w:r>
          </w:p>
        </w:tc>
      </w:tr>
      <w:tr w:rsidR="00120111" w:rsidRPr="009B1883" w:rsidTr="00EE3A5D">
        <w:trPr>
          <w:trHeight w:val="283"/>
          <w:jc w:val="center"/>
        </w:trPr>
        <w:tc>
          <w:tcPr>
            <w:tcW w:w="952" w:type="dxa"/>
            <w:tcBorders>
              <w:top w:val="nil"/>
              <w:left w:val="single" w:sz="8" w:space="0" w:color="auto"/>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both"/>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 </w:t>
            </w:r>
          </w:p>
        </w:tc>
        <w:tc>
          <w:tcPr>
            <w:tcW w:w="4480"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both"/>
              <w:rPr>
                <w:rFonts w:ascii="Tahoma" w:eastAsia="Times New Roman" w:hAnsi="Tahoma" w:cs="Tahoma"/>
                <w:b/>
                <w:bCs/>
                <w:color w:val="000000"/>
                <w:sz w:val="20"/>
                <w:szCs w:val="20"/>
                <w:lang w:val="en-IN" w:eastAsia="en-IN" w:bidi="gu-IN"/>
              </w:rPr>
            </w:pPr>
            <w:r w:rsidRPr="009B1883">
              <w:rPr>
                <w:rFonts w:ascii="Tahoma" w:eastAsia="Times New Roman" w:hAnsi="Tahoma" w:cs="Tahoma"/>
                <w:b/>
                <w:bCs/>
                <w:color w:val="000000"/>
                <w:sz w:val="20"/>
                <w:szCs w:val="20"/>
                <w:lang w:val="en-IN" w:eastAsia="en-IN" w:bidi="gu-IN"/>
              </w:rPr>
              <w:t>Total</w:t>
            </w:r>
          </w:p>
        </w:tc>
        <w:tc>
          <w:tcPr>
            <w:tcW w:w="1120"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b/>
                <w:bCs/>
                <w:color w:val="000000"/>
                <w:sz w:val="20"/>
                <w:szCs w:val="20"/>
                <w:lang w:val="en-IN" w:eastAsia="en-IN" w:bidi="gu-IN"/>
              </w:rPr>
            </w:pPr>
            <w:r w:rsidRPr="009B1883">
              <w:rPr>
                <w:rFonts w:ascii="Tahoma" w:eastAsia="Tahoma" w:hAnsi="Tahoma" w:cs="Tahoma"/>
                <w:b/>
                <w:color w:val="000000"/>
                <w:sz w:val="20"/>
                <w:szCs w:val="20"/>
                <w:lang w:eastAsia="zh-CN"/>
              </w:rPr>
              <w:t>685.00</w:t>
            </w:r>
          </w:p>
        </w:tc>
      </w:tr>
    </w:tbl>
    <w:p w:rsidR="00120111" w:rsidRPr="009B1883" w:rsidRDefault="00120111" w:rsidP="00252E5A">
      <w:pPr>
        <w:pStyle w:val="DefaultText"/>
        <w:spacing w:after="0" w:line="360" w:lineRule="auto"/>
        <w:ind w:left="720"/>
        <w:jc w:val="both"/>
        <w:rPr>
          <w:rFonts w:ascii="Tahoma" w:hAnsi="Tahoma" w:cs="Tahoma"/>
          <w:sz w:val="22"/>
          <w:szCs w:val="22"/>
        </w:rPr>
      </w:pPr>
    </w:p>
    <w:p w:rsidR="009B1883" w:rsidRPr="003168C4" w:rsidRDefault="00120111" w:rsidP="003168C4">
      <w:pPr>
        <w:pStyle w:val="DefaultText"/>
        <w:numPr>
          <w:ilvl w:val="0"/>
          <w:numId w:val="1"/>
        </w:numPr>
        <w:spacing w:after="0" w:line="360" w:lineRule="auto"/>
        <w:jc w:val="both"/>
        <w:rPr>
          <w:rFonts w:ascii="Tahoma" w:hAnsi="Tahoma" w:cs="Tahoma"/>
          <w:b/>
          <w:szCs w:val="22"/>
        </w:rPr>
      </w:pPr>
      <w:r w:rsidRPr="009B1883">
        <w:rPr>
          <w:rFonts w:ascii="Tahoma" w:hAnsi="Tahoma" w:cs="Tahoma"/>
          <w:b/>
          <w:szCs w:val="22"/>
        </w:rPr>
        <w:t>MEANS OF FINANCE:</w:t>
      </w:r>
    </w:p>
    <w:p w:rsidR="00120111" w:rsidRPr="009B1883" w:rsidRDefault="00120111" w:rsidP="00252E5A">
      <w:pPr>
        <w:pStyle w:val="DefaultText"/>
        <w:spacing w:after="0" w:line="360" w:lineRule="auto"/>
        <w:jc w:val="both"/>
        <w:rPr>
          <w:rFonts w:ascii="Tahoma" w:hAnsi="Tahoma" w:cs="Tahoma"/>
          <w:sz w:val="22"/>
          <w:szCs w:val="22"/>
        </w:rPr>
      </w:pPr>
      <w:r w:rsidRPr="009B1883">
        <w:rPr>
          <w:rFonts w:ascii="Tahoma" w:hAnsi="Tahoma" w:cs="Tahoma"/>
          <w:sz w:val="22"/>
          <w:szCs w:val="22"/>
        </w:rPr>
        <w:t xml:space="preserve">Bank term loans are assumed @ 75 % of fixed assets. </w:t>
      </w:r>
    </w:p>
    <w:tbl>
      <w:tblPr>
        <w:tblW w:w="6606" w:type="dxa"/>
        <w:jc w:val="center"/>
        <w:tblLayout w:type="fixed"/>
        <w:tblLook w:val="04A0" w:firstRow="1" w:lastRow="0" w:firstColumn="1" w:lastColumn="0" w:noHBand="0" w:noVBand="1"/>
      </w:tblPr>
      <w:tblGrid>
        <w:gridCol w:w="1006"/>
        <w:gridCol w:w="4480"/>
        <w:gridCol w:w="1120"/>
      </w:tblGrid>
      <w:tr w:rsidR="00120111" w:rsidRPr="009B1883" w:rsidTr="009B1883">
        <w:trPr>
          <w:trHeight w:val="340"/>
          <w:jc w:val="center"/>
        </w:trPr>
        <w:tc>
          <w:tcPr>
            <w:tcW w:w="1006" w:type="dxa"/>
            <w:tcBorders>
              <w:top w:val="single" w:sz="8" w:space="0" w:color="auto"/>
              <w:left w:val="single" w:sz="8" w:space="0" w:color="auto"/>
              <w:bottom w:val="single" w:sz="8" w:space="0" w:color="auto"/>
              <w:right w:val="single" w:sz="8" w:space="0" w:color="auto"/>
            </w:tcBorders>
            <w:shd w:val="clear" w:color="000000" w:fill="D8D8D8"/>
            <w:vAlign w:val="center"/>
          </w:tcPr>
          <w:p w:rsidR="00120111" w:rsidRPr="009B1883" w:rsidRDefault="00120111" w:rsidP="00252E5A">
            <w:pPr>
              <w:spacing w:after="0" w:line="360" w:lineRule="auto"/>
              <w:jc w:val="center"/>
              <w:rPr>
                <w:rFonts w:ascii="Tahoma" w:eastAsia="Times New Roman" w:hAnsi="Tahoma" w:cs="Tahoma"/>
                <w:b/>
                <w:bCs/>
                <w:color w:val="000000"/>
                <w:sz w:val="20"/>
                <w:szCs w:val="20"/>
                <w:lang w:val="en-IN" w:eastAsia="en-IN" w:bidi="gu-IN"/>
              </w:rPr>
            </w:pPr>
            <w:r w:rsidRPr="009B1883">
              <w:rPr>
                <w:rFonts w:ascii="Tahoma" w:eastAsia="Times New Roman" w:hAnsi="Tahoma" w:cs="Tahoma"/>
                <w:b/>
                <w:bCs/>
                <w:color w:val="000000"/>
                <w:sz w:val="20"/>
                <w:szCs w:val="20"/>
                <w:lang w:val="en-IN" w:eastAsia="en-IN" w:bidi="gu-IN"/>
              </w:rPr>
              <w:t>Sr. No.</w:t>
            </w:r>
          </w:p>
        </w:tc>
        <w:tc>
          <w:tcPr>
            <w:tcW w:w="4480" w:type="dxa"/>
            <w:tcBorders>
              <w:top w:val="single" w:sz="8" w:space="0" w:color="auto"/>
              <w:left w:val="nil"/>
              <w:bottom w:val="single" w:sz="8" w:space="0" w:color="auto"/>
              <w:right w:val="single" w:sz="8" w:space="0" w:color="auto"/>
            </w:tcBorders>
            <w:shd w:val="clear" w:color="000000" w:fill="D8D8D8"/>
            <w:vAlign w:val="center"/>
          </w:tcPr>
          <w:p w:rsidR="00120111" w:rsidRPr="009B1883" w:rsidRDefault="00120111" w:rsidP="00252E5A">
            <w:pPr>
              <w:spacing w:after="0" w:line="360" w:lineRule="auto"/>
              <w:jc w:val="center"/>
              <w:rPr>
                <w:rFonts w:ascii="Tahoma" w:eastAsia="Times New Roman" w:hAnsi="Tahoma" w:cs="Tahoma"/>
                <w:b/>
                <w:bCs/>
                <w:color w:val="000000"/>
                <w:sz w:val="20"/>
                <w:szCs w:val="20"/>
                <w:lang w:val="en-IN" w:eastAsia="en-IN" w:bidi="gu-IN"/>
              </w:rPr>
            </w:pPr>
            <w:r w:rsidRPr="009B1883">
              <w:rPr>
                <w:rFonts w:ascii="Tahoma" w:eastAsia="Times New Roman" w:hAnsi="Tahoma" w:cs="Tahoma"/>
                <w:b/>
                <w:bCs/>
                <w:color w:val="000000"/>
                <w:sz w:val="20"/>
                <w:szCs w:val="20"/>
                <w:lang w:val="en-IN" w:eastAsia="en-IN" w:bidi="gu-IN"/>
              </w:rPr>
              <w:t>Particulars</w:t>
            </w:r>
          </w:p>
        </w:tc>
        <w:tc>
          <w:tcPr>
            <w:tcW w:w="1120" w:type="dxa"/>
            <w:tcBorders>
              <w:top w:val="single" w:sz="8" w:space="0" w:color="auto"/>
              <w:left w:val="nil"/>
              <w:bottom w:val="single" w:sz="8" w:space="0" w:color="auto"/>
              <w:right w:val="single" w:sz="8" w:space="0" w:color="auto"/>
            </w:tcBorders>
            <w:shd w:val="clear" w:color="000000" w:fill="D8D8D8"/>
            <w:vAlign w:val="center"/>
          </w:tcPr>
          <w:p w:rsidR="00120111" w:rsidRPr="009B1883" w:rsidRDefault="00120111" w:rsidP="00252E5A">
            <w:pPr>
              <w:spacing w:after="0" w:line="360" w:lineRule="auto"/>
              <w:jc w:val="center"/>
              <w:rPr>
                <w:rFonts w:ascii="Tahoma" w:eastAsia="Times New Roman" w:hAnsi="Tahoma" w:cs="Tahoma"/>
                <w:b/>
                <w:bCs/>
                <w:color w:val="000000"/>
                <w:sz w:val="20"/>
                <w:szCs w:val="20"/>
                <w:lang w:val="en-IN" w:eastAsia="en-IN" w:bidi="gu-IN"/>
              </w:rPr>
            </w:pPr>
            <w:r w:rsidRPr="009B1883">
              <w:rPr>
                <w:rFonts w:ascii="Tahoma" w:eastAsia="Times New Roman" w:hAnsi="Tahoma" w:cs="Tahoma"/>
                <w:b/>
                <w:bCs/>
                <w:color w:val="000000"/>
                <w:sz w:val="20"/>
                <w:szCs w:val="20"/>
                <w:lang w:val="en-IN" w:eastAsia="en-IN" w:bidi="gu-IN"/>
              </w:rPr>
              <w:t>₹ in Lacs</w:t>
            </w:r>
          </w:p>
        </w:tc>
      </w:tr>
      <w:tr w:rsidR="00120111" w:rsidRPr="009B1883" w:rsidTr="009B1883">
        <w:trPr>
          <w:trHeight w:val="340"/>
          <w:jc w:val="center"/>
        </w:trPr>
        <w:tc>
          <w:tcPr>
            <w:tcW w:w="1006" w:type="dxa"/>
            <w:tcBorders>
              <w:top w:val="nil"/>
              <w:left w:val="single" w:sz="8" w:space="0" w:color="auto"/>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both"/>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1</w:t>
            </w:r>
          </w:p>
        </w:tc>
        <w:tc>
          <w:tcPr>
            <w:tcW w:w="4480"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both"/>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Promoter's contribution</w:t>
            </w:r>
          </w:p>
        </w:tc>
        <w:tc>
          <w:tcPr>
            <w:tcW w:w="1120"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20"/>
                <w:szCs w:val="20"/>
                <w:lang w:eastAsia="zh-CN"/>
              </w:rPr>
              <w:t>171.25</w:t>
            </w:r>
          </w:p>
        </w:tc>
      </w:tr>
      <w:tr w:rsidR="00120111" w:rsidRPr="009B1883" w:rsidTr="009B1883">
        <w:trPr>
          <w:trHeight w:val="340"/>
          <w:jc w:val="center"/>
        </w:trPr>
        <w:tc>
          <w:tcPr>
            <w:tcW w:w="1006" w:type="dxa"/>
            <w:tcBorders>
              <w:top w:val="nil"/>
              <w:left w:val="single" w:sz="8" w:space="0" w:color="auto"/>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both"/>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2</w:t>
            </w:r>
          </w:p>
        </w:tc>
        <w:tc>
          <w:tcPr>
            <w:tcW w:w="4480"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both"/>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Bank Finance</w:t>
            </w:r>
          </w:p>
        </w:tc>
        <w:tc>
          <w:tcPr>
            <w:tcW w:w="1120"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20"/>
                <w:szCs w:val="20"/>
                <w:lang w:eastAsia="zh-CN"/>
              </w:rPr>
              <w:t>513.75</w:t>
            </w:r>
          </w:p>
        </w:tc>
      </w:tr>
      <w:tr w:rsidR="00120111" w:rsidRPr="009B1883" w:rsidTr="009B1883">
        <w:trPr>
          <w:trHeight w:val="340"/>
          <w:jc w:val="center"/>
        </w:trPr>
        <w:tc>
          <w:tcPr>
            <w:tcW w:w="1006" w:type="dxa"/>
            <w:tcBorders>
              <w:top w:val="nil"/>
              <w:left w:val="single" w:sz="8" w:space="0" w:color="auto"/>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both"/>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 </w:t>
            </w:r>
          </w:p>
        </w:tc>
        <w:tc>
          <w:tcPr>
            <w:tcW w:w="4480"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both"/>
              <w:rPr>
                <w:rFonts w:ascii="Tahoma" w:eastAsia="Times New Roman" w:hAnsi="Tahoma" w:cs="Tahoma"/>
                <w:b/>
                <w:bCs/>
                <w:color w:val="000000"/>
                <w:sz w:val="20"/>
                <w:szCs w:val="20"/>
                <w:lang w:val="en-IN" w:eastAsia="en-IN" w:bidi="gu-IN"/>
              </w:rPr>
            </w:pPr>
            <w:r w:rsidRPr="009B1883">
              <w:rPr>
                <w:rFonts w:ascii="Tahoma" w:eastAsia="Times New Roman" w:hAnsi="Tahoma" w:cs="Tahoma"/>
                <w:b/>
                <w:bCs/>
                <w:color w:val="000000"/>
                <w:sz w:val="20"/>
                <w:szCs w:val="20"/>
                <w:lang w:val="en-IN" w:eastAsia="en-IN" w:bidi="gu-IN"/>
              </w:rPr>
              <w:t>Total</w:t>
            </w:r>
          </w:p>
        </w:tc>
        <w:tc>
          <w:tcPr>
            <w:tcW w:w="1120"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b/>
                <w:bCs/>
                <w:color w:val="000000"/>
                <w:sz w:val="20"/>
                <w:szCs w:val="20"/>
                <w:lang w:val="en-IN" w:eastAsia="en-IN" w:bidi="gu-IN"/>
              </w:rPr>
            </w:pPr>
            <w:r w:rsidRPr="009B1883">
              <w:rPr>
                <w:rFonts w:ascii="Tahoma" w:eastAsia="Tahoma" w:hAnsi="Tahoma" w:cs="Tahoma"/>
                <w:b/>
                <w:color w:val="000000"/>
                <w:sz w:val="20"/>
                <w:szCs w:val="20"/>
                <w:lang w:eastAsia="zh-CN"/>
              </w:rPr>
              <w:t>685.00</w:t>
            </w:r>
          </w:p>
        </w:tc>
      </w:tr>
    </w:tbl>
    <w:p w:rsidR="00120111" w:rsidRPr="009B1883" w:rsidRDefault="00120111" w:rsidP="00252E5A">
      <w:pPr>
        <w:pStyle w:val="DefaultText"/>
        <w:spacing w:after="0" w:line="360" w:lineRule="auto"/>
        <w:ind w:left="720"/>
        <w:jc w:val="both"/>
        <w:rPr>
          <w:rFonts w:ascii="Tahoma" w:hAnsi="Tahoma" w:cs="Tahoma"/>
          <w:b/>
          <w:sz w:val="16"/>
          <w:szCs w:val="16"/>
        </w:rPr>
      </w:pPr>
    </w:p>
    <w:p w:rsidR="00FE0C3E" w:rsidRPr="009B1883" w:rsidRDefault="00120111" w:rsidP="00252E5A">
      <w:pPr>
        <w:pStyle w:val="DefaultText"/>
        <w:numPr>
          <w:ilvl w:val="0"/>
          <w:numId w:val="1"/>
        </w:numPr>
        <w:spacing w:after="0" w:line="360" w:lineRule="auto"/>
        <w:jc w:val="both"/>
        <w:rPr>
          <w:rFonts w:ascii="Tahoma" w:hAnsi="Tahoma" w:cs="Tahoma"/>
          <w:b/>
          <w:szCs w:val="22"/>
        </w:rPr>
      </w:pPr>
      <w:r w:rsidRPr="009B1883">
        <w:rPr>
          <w:rFonts w:ascii="Tahoma" w:hAnsi="Tahoma" w:cs="Tahoma"/>
          <w:b/>
          <w:szCs w:val="22"/>
        </w:rPr>
        <w:t>WORKING CAPITAL CALCULATION:</w:t>
      </w:r>
    </w:p>
    <w:p w:rsidR="009B1883" w:rsidRPr="009B1883" w:rsidRDefault="009B1883" w:rsidP="00252E5A">
      <w:pPr>
        <w:pStyle w:val="DefaultText"/>
        <w:spacing w:after="0" w:line="360" w:lineRule="auto"/>
        <w:ind w:left="720"/>
        <w:jc w:val="both"/>
        <w:rPr>
          <w:rFonts w:ascii="Tahoma" w:hAnsi="Tahoma" w:cs="Tahoma"/>
          <w:b/>
          <w:sz w:val="14"/>
          <w:szCs w:val="12"/>
        </w:rPr>
      </w:pPr>
    </w:p>
    <w:p w:rsidR="00120111" w:rsidRPr="009B1883" w:rsidRDefault="00120111" w:rsidP="00252E5A">
      <w:pPr>
        <w:pStyle w:val="DefaultText"/>
        <w:spacing w:after="0" w:line="360" w:lineRule="auto"/>
        <w:jc w:val="both"/>
        <w:rPr>
          <w:rFonts w:ascii="Tahoma" w:hAnsi="Tahoma" w:cs="Tahoma"/>
          <w:b/>
          <w:szCs w:val="22"/>
        </w:rPr>
      </w:pPr>
      <w:r w:rsidRPr="009B1883">
        <w:rPr>
          <w:rFonts w:ascii="Tahoma" w:hAnsi="Tahoma" w:cs="Tahoma"/>
          <w:sz w:val="22"/>
          <w:szCs w:val="22"/>
        </w:rPr>
        <w:t>The project requires working capital of ₹540.00 lacs as detailed below:</w:t>
      </w:r>
    </w:p>
    <w:tbl>
      <w:tblPr>
        <w:tblW w:w="8606" w:type="dxa"/>
        <w:jc w:val="center"/>
        <w:tblLayout w:type="fixed"/>
        <w:tblLook w:val="04A0" w:firstRow="1" w:lastRow="0" w:firstColumn="1" w:lastColumn="0" w:noHBand="0" w:noVBand="1"/>
      </w:tblPr>
      <w:tblGrid>
        <w:gridCol w:w="951"/>
        <w:gridCol w:w="1985"/>
        <w:gridCol w:w="1276"/>
        <w:gridCol w:w="1275"/>
        <w:gridCol w:w="1418"/>
        <w:gridCol w:w="1701"/>
      </w:tblGrid>
      <w:tr w:rsidR="00120111" w:rsidRPr="009B1883" w:rsidTr="00EE3A5D">
        <w:trPr>
          <w:trHeight w:val="340"/>
          <w:jc w:val="center"/>
        </w:trPr>
        <w:tc>
          <w:tcPr>
            <w:tcW w:w="951" w:type="dxa"/>
            <w:tcBorders>
              <w:top w:val="single" w:sz="8" w:space="0" w:color="auto"/>
              <w:left w:val="single" w:sz="8" w:space="0" w:color="auto"/>
              <w:bottom w:val="single" w:sz="8" w:space="0" w:color="auto"/>
              <w:right w:val="single" w:sz="8" w:space="0" w:color="auto"/>
            </w:tcBorders>
            <w:shd w:val="clear" w:color="000000" w:fill="D8D8D8"/>
            <w:vAlign w:val="center"/>
          </w:tcPr>
          <w:p w:rsidR="00120111" w:rsidRPr="009B1883" w:rsidRDefault="00120111" w:rsidP="00252E5A">
            <w:pPr>
              <w:spacing w:after="0" w:line="360" w:lineRule="auto"/>
              <w:jc w:val="both"/>
              <w:rPr>
                <w:rFonts w:ascii="Tahoma" w:eastAsia="Times New Roman" w:hAnsi="Tahoma" w:cs="Tahoma"/>
                <w:b/>
                <w:bCs/>
                <w:color w:val="000000"/>
                <w:sz w:val="20"/>
                <w:szCs w:val="20"/>
                <w:lang w:val="en-IN" w:eastAsia="en-IN" w:bidi="gu-IN"/>
              </w:rPr>
            </w:pPr>
            <w:r w:rsidRPr="009B1883">
              <w:rPr>
                <w:rFonts w:ascii="Tahoma" w:eastAsia="Times New Roman" w:hAnsi="Tahoma" w:cs="Tahoma"/>
                <w:b/>
                <w:bCs/>
                <w:color w:val="000000"/>
                <w:sz w:val="20"/>
                <w:szCs w:val="20"/>
                <w:lang w:val="en-IN" w:eastAsia="en-IN" w:bidi="gu-IN"/>
              </w:rPr>
              <w:t>Sr. No.</w:t>
            </w:r>
          </w:p>
        </w:tc>
        <w:tc>
          <w:tcPr>
            <w:tcW w:w="1985" w:type="dxa"/>
            <w:tcBorders>
              <w:top w:val="single" w:sz="8" w:space="0" w:color="auto"/>
              <w:left w:val="nil"/>
              <w:bottom w:val="single" w:sz="8" w:space="0" w:color="auto"/>
              <w:right w:val="single" w:sz="8" w:space="0" w:color="auto"/>
            </w:tcBorders>
            <w:shd w:val="clear" w:color="000000" w:fill="D8D8D8"/>
            <w:vAlign w:val="center"/>
          </w:tcPr>
          <w:p w:rsidR="00120111" w:rsidRPr="009B1883" w:rsidRDefault="00120111" w:rsidP="00252E5A">
            <w:pPr>
              <w:spacing w:after="0" w:line="360" w:lineRule="auto"/>
              <w:jc w:val="both"/>
              <w:rPr>
                <w:rFonts w:ascii="Tahoma" w:eastAsia="Times New Roman" w:hAnsi="Tahoma" w:cs="Tahoma"/>
                <w:b/>
                <w:bCs/>
                <w:color w:val="000000"/>
                <w:sz w:val="20"/>
                <w:szCs w:val="20"/>
                <w:lang w:val="en-IN" w:eastAsia="en-IN" w:bidi="gu-IN"/>
              </w:rPr>
            </w:pPr>
            <w:r w:rsidRPr="009B1883">
              <w:rPr>
                <w:rFonts w:ascii="Tahoma" w:eastAsia="Times New Roman" w:hAnsi="Tahoma" w:cs="Tahoma"/>
                <w:b/>
                <w:bCs/>
                <w:color w:val="000000"/>
                <w:sz w:val="20"/>
                <w:szCs w:val="20"/>
                <w:lang w:val="en-IN" w:eastAsia="en-IN" w:bidi="gu-IN"/>
              </w:rPr>
              <w:t>Particulars</w:t>
            </w:r>
          </w:p>
        </w:tc>
        <w:tc>
          <w:tcPr>
            <w:tcW w:w="1276" w:type="dxa"/>
            <w:tcBorders>
              <w:top w:val="single" w:sz="8" w:space="0" w:color="auto"/>
              <w:left w:val="nil"/>
              <w:bottom w:val="single" w:sz="8" w:space="0" w:color="auto"/>
              <w:right w:val="single" w:sz="8" w:space="0" w:color="auto"/>
            </w:tcBorders>
            <w:shd w:val="clear" w:color="000000" w:fill="D8D8D8"/>
            <w:vAlign w:val="center"/>
          </w:tcPr>
          <w:p w:rsidR="00120111" w:rsidRPr="009B1883" w:rsidRDefault="00120111" w:rsidP="00252E5A">
            <w:pPr>
              <w:spacing w:after="0" w:line="360" w:lineRule="auto"/>
              <w:jc w:val="both"/>
              <w:rPr>
                <w:rFonts w:ascii="Tahoma" w:eastAsia="Times New Roman" w:hAnsi="Tahoma" w:cs="Tahoma"/>
                <w:b/>
                <w:bCs/>
                <w:color w:val="000000"/>
                <w:sz w:val="20"/>
                <w:szCs w:val="20"/>
                <w:lang w:val="en-IN" w:eastAsia="en-IN" w:bidi="gu-IN"/>
              </w:rPr>
            </w:pPr>
            <w:r w:rsidRPr="009B1883">
              <w:rPr>
                <w:rFonts w:ascii="Tahoma" w:eastAsia="Times New Roman" w:hAnsi="Tahoma" w:cs="Tahoma"/>
                <w:b/>
                <w:bCs/>
                <w:color w:val="000000"/>
                <w:sz w:val="20"/>
                <w:szCs w:val="20"/>
                <w:lang w:val="en-IN" w:eastAsia="en-IN" w:bidi="gu-IN"/>
              </w:rPr>
              <w:t>Gross Amt</w:t>
            </w:r>
          </w:p>
        </w:tc>
        <w:tc>
          <w:tcPr>
            <w:tcW w:w="1275" w:type="dxa"/>
            <w:tcBorders>
              <w:top w:val="single" w:sz="8" w:space="0" w:color="auto"/>
              <w:left w:val="nil"/>
              <w:bottom w:val="single" w:sz="8" w:space="0" w:color="auto"/>
              <w:right w:val="single" w:sz="8" w:space="0" w:color="auto"/>
            </w:tcBorders>
            <w:shd w:val="clear" w:color="000000" w:fill="D8D8D8"/>
            <w:vAlign w:val="center"/>
          </w:tcPr>
          <w:p w:rsidR="00120111" w:rsidRPr="009B1883" w:rsidRDefault="00120111" w:rsidP="00252E5A">
            <w:pPr>
              <w:spacing w:after="0" w:line="360" w:lineRule="auto"/>
              <w:jc w:val="both"/>
              <w:rPr>
                <w:rFonts w:ascii="Tahoma" w:eastAsia="Times New Roman" w:hAnsi="Tahoma" w:cs="Tahoma"/>
                <w:b/>
                <w:bCs/>
                <w:color w:val="000000"/>
                <w:sz w:val="20"/>
                <w:szCs w:val="20"/>
                <w:lang w:val="en-IN" w:eastAsia="en-IN" w:bidi="gu-IN"/>
              </w:rPr>
            </w:pPr>
            <w:r w:rsidRPr="009B1883">
              <w:rPr>
                <w:rFonts w:ascii="Tahoma" w:eastAsia="Times New Roman" w:hAnsi="Tahoma" w:cs="Tahoma"/>
                <w:b/>
                <w:bCs/>
                <w:color w:val="000000"/>
                <w:sz w:val="20"/>
                <w:szCs w:val="20"/>
                <w:lang w:val="en-IN" w:eastAsia="en-IN" w:bidi="gu-IN"/>
              </w:rPr>
              <w:t>Margin %</w:t>
            </w:r>
          </w:p>
        </w:tc>
        <w:tc>
          <w:tcPr>
            <w:tcW w:w="1418" w:type="dxa"/>
            <w:tcBorders>
              <w:top w:val="single" w:sz="8" w:space="0" w:color="auto"/>
              <w:left w:val="nil"/>
              <w:bottom w:val="single" w:sz="8" w:space="0" w:color="auto"/>
              <w:right w:val="single" w:sz="8" w:space="0" w:color="auto"/>
            </w:tcBorders>
            <w:shd w:val="clear" w:color="000000" w:fill="D8D8D8"/>
            <w:vAlign w:val="center"/>
          </w:tcPr>
          <w:p w:rsidR="00120111" w:rsidRPr="009B1883" w:rsidRDefault="00120111" w:rsidP="00252E5A">
            <w:pPr>
              <w:spacing w:after="0" w:line="360" w:lineRule="auto"/>
              <w:jc w:val="both"/>
              <w:rPr>
                <w:rFonts w:ascii="Tahoma" w:eastAsia="Times New Roman" w:hAnsi="Tahoma" w:cs="Tahoma"/>
                <w:b/>
                <w:bCs/>
                <w:color w:val="000000"/>
                <w:sz w:val="20"/>
                <w:szCs w:val="20"/>
                <w:lang w:val="en-IN" w:eastAsia="en-IN" w:bidi="gu-IN"/>
              </w:rPr>
            </w:pPr>
            <w:r w:rsidRPr="009B1883">
              <w:rPr>
                <w:rFonts w:ascii="Tahoma" w:eastAsia="Times New Roman" w:hAnsi="Tahoma" w:cs="Tahoma"/>
                <w:b/>
                <w:bCs/>
                <w:color w:val="000000"/>
                <w:sz w:val="20"/>
                <w:szCs w:val="20"/>
                <w:lang w:val="en-IN" w:eastAsia="en-IN" w:bidi="gu-IN"/>
              </w:rPr>
              <w:t>Margin Amt</w:t>
            </w:r>
          </w:p>
        </w:tc>
        <w:tc>
          <w:tcPr>
            <w:tcW w:w="1701" w:type="dxa"/>
            <w:tcBorders>
              <w:top w:val="single" w:sz="8" w:space="0" w:color="auto"/>
              <w:left w:val="nil"/>
              <w:bottom w:val="single" w:sz="8" w:space="0" w:color="auto"/>
              <w:right w:val="single" w:sz="8" w:space="0" w:color="auto"/>
            </w:tcBorders>
            <w:shd w:val="clear" w:color="000000" w:fill="D8D8D8"/>
            <w:vAlign w:val="center"/>
          </w:tcPr>
          <w:p w:rsidR="00120111" w:rsidRPr="009B1883" w:rsidRDefault="00120111" w:rsidP="00252E5A">
            <w:pPr>
              <w:spacing w:after="0" w:line="360" w:lineRule="auto"/>
              <w:jc w:val="both"/>
              <w:rPr>
                <w:rFonts w:ascii="Tahoma" w:eastAsia="Times New Roman" w:hAnsi="Tahoma" w:cs="Tahoma"/>
                <w:b/>
                <w:bCs/>
                <w:color w:val="000000"/>
                <w:sz w:val="20"/>
                <w:szCs w:val="20"/>
                <w:lang w:val="en-IN" w:eastAsia="en-IN" w:bidi="gu-IN"/>
              </w:rPr>
            </w:pPr>
            <w:r w:rsidRPr="009B1883">
              <w:rPr>
                <w:rFonts w:ascii="Tahoma" w:eastAsia="Times New Roman" w:hAnsi="Tahoma" w:cs="Tahoma"/>
                <w:b/>
                <w:bCs/>
                <w:color w:val="000000"/>
                <w:sz w:val="20"/>
                <w:szCs w:val="20"/>
                <w:lang w:val="en-IN" w:eastAsia="en-IN" w:bidi="gu-IN"/>
              </w:rPr>
              <w:t>Bank Finance</w:t>
            </w:r>
          </w:p>
        </w:tc>
      </w:tr>
      <w:tr w:rsidR="00120111" w:rsidRPr="009B1883" w:rsidTr="00EE3A5D">
        <w:trPr>
          <w:trHeight w:val="340"/>
          <w:jc w:val="center"/>
        </w:trPr>
        <w:tc>
          <w:tcPr>
            <w:tcW w:w="951" w:type="dxa"/>
            <w:tcBorders>
              <w:top w:val="nil"/>
              <w:left w:val="single" w:sz="8" w:space="0" w:color="auto"/>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1</w:t>
            </w:r>
          </w:p>
        </w:tc>
        <w:tc>
          <w:tcPr>
            <w:tcW w:w="1985"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both"/>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Inventories</w:t>
            </w:r>
          </w:p>
        </w:tc>
        <w:tc>
          <w:tcPr>
            <w:tcW w:w="1276"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20"/>
                <w:szCs w:val="20"/>
                <w:lang w:eastAsia="zh-CN"/>
              </w:rPr>
              <w:t>270.00</w:t>
            </w:r>
          </w:p>
        </w:tc>
        <w:tc>
          <w:tcPr>
            <w:tcW w:w="1275"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20"/>
                <w:szCs w:val="20"/>
                <w:lang w:eastAsia="zh-CN"/>
              </w:rPr>
              <w:t>0.25</w:t>
            </w:r>
          </w:p>
        </w:tc>
        <w:tc>
          <w:tcPr>
            <w:tcW w:w="1418"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20"/>
                <w:szCs w:val="20"/>
                <w:lang w:eastAsia="zh-CN"/>
              </w:rPr>
              <w:t>67.50</w:t>
            </w:r>
          </w:p>
        </w:tc>
        <w:tc>
          <w:tcPr>
            <w:tcW w:w="1701"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20"/>
                <w:szCs w:val="20"/>
                <w:lang w:eastAsia="zh-CN"/>
              </w:rPr>
              <w:t>202.50</w:t>
            </w:r>
          </w:p>
        </w:tc>
      </w:tr>
      <w:tr w:rsidR="00120111" w:rsidRPr="009B1883" w:rsidTr="00EE3A5D">
        <w:trPr>
          <w:trHeight w:val="340"/>
          <w:jc w:val="center"/>
        </w:trPr>
        <w:tc>
          <w:tcPr>
            <w:tcW w:w="951" w:type="dxa"/>
            <w:tcBorders>
              <w:top w:val="nil"/>
              <w:left w:val="single" w:sz="8" w:space="0" w:color="auto"/>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2</w:t>
            </w:r>
          </w:p>
        </w:tc>
        <w:tc>
          <w:tcPr>
            <w:tcW w:w="1985"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both"/>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Receivables</w:t>
            </w:r>
          </w:p>
        </w:tc>
        <w:tc>
          <w:tcPr>
            <w:tcW w:w="1276"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20"/>
                <w:szCs w:val="20"/>
                <w:lang w:eastAsia="zh-CN"/>
              </w:rPr>
              <w:t>135.00</w:t>
            </w:r>
          </w:p>
        </w:tc>
        <w:tc>
          <w:tcPr>
            <w:tcW w:w="1275"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20"/>
                <w:szCs w:val="20"/>
                <w:lang w:eastAsia="zh-CN"/>
              </w:rPr>
              <w:t>0.25</w:t>
            </w:r>
          </w:p>
        </w:tc>
        <w:tc>
          <w:tcPr>
            <w:tcW w:w="1418"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20"/>
                <w:szCs w:val="20"/>
                <w:lang w:eastAsia="zh-CN"/>
              </w:rPr>
              <w:t>33.75</w:t>
            </w:r>
          </w:p>
        </w:tc>
        <w:tc>
          <w:tcPr>
            <w:tcW w:w="1701"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20"/>
                <w:szCs w:val="20"/>
                <w:lang w:eastAsia="zh-CN"/>
              </w:rPr>
              <w:t>101.25</w:t>
            </w:r>
          </w:p>
        </w:tc>
      </w:tr>
      <w:tr w:rsidR="00120111" w:rsidRPr="009B1883" w:rsidTr="00EE3A5D">
        <w:trPr>
          <w:trHeight w:val="340"/>
          <w:jc w:val="center"/>
        </w:trPr>
        <w:tc>
          <w:tcPr>
            <w:tcW w:w="951" w:type="dxa"/>
            <w:tcBorders>
              <w:top w:val="nil"/>
              <w:left w:val="single" w:sz="8" w:space="0" w:color="auto"/>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3</w:t>
            </w:r>
          </w:p>
        </w:tc>
        <w:tc>
          <w:tcPr>
            <w:tcW w:w="1985"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both"/>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Overheads</w:t>
            </w:r>
          </w:p>
        </w:tc>
        <w:tc>
          <w:tcPr>
            <w:tcW w:w="1276"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20"/>
                <w:szCs w:val="20"/>
                <w:lang w:eastAsia="zh-CN"/>
              </w:rPr>
              <w:t>135.00</w:t>
            </w:r>
          </w:p>
        </w:tc>
        <w:tc>
          <w:tcPr>
            <w:tcW w:w="1275"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20"/>
                <w:szCs w:val="20"/>
                <w:lang w:eastAsia="zh-CN"/>
              </w:rPr>
              <w:t>100%</w:t>
            </w:r>
          </w:p>
        </w:tc>
        <w:tc>
          <w:tcPr>
            <w:tcW w:w="1418"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20"/>
                <w:szCs w:val="20"/>
                <w:lang w:eastAsia="zh-CN"/>
              </w:rPr>
              <w:t>135.00</w:t>
            </w:r>
          </w:p>
        </w:tc>
        <w:tc>
          <w:tcPr>
            <w:tcW w:w="1701"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20"/>
                <w:szCs w:val="20"/>
                <w:lang w:eastAsia="zh-CN"/>
              </w:rPr>
              <w:t>0.00</w:t>
            </w:r>
          </w:p>
        </w:tc>
      </w:tr>
      <w:tr w:rsidR="00120111" w:rsidRPr="009B1883" w:rsidTr="00EE3A5D">
        <w:trPr>
          <w:trHeight w:val="340"/>
          <w:jc w:val="center"/>
        </w:trPr>
        <w:tc>
          <w:tcPr>
            <w:tcW w:w="951" w:type="dxa"/>
            <w:tcBorders>
              <w:top w:val="nil"/>
              <w:left w:val="single" w:sz="8" w:space="0" w:color="auto"/>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4</w:t>
            </w:r>
          </w:p>
        </w:tc>
        <w:tc>
          <w:tcPr>
            <w:tcW w:w="1985"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both"/>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Creditors</w:t>
            </w:r>
          </w:p>
        </w:tc>
        <w:tc>
          <w:tcPr>
            <w:tcW w:w="1276"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20"/>
                <w:szCs w:val="20"/>
                <w:lang w:eastAsia="zh-CN"/>
              </w:rPr>
              <w:t>-</w:t>
            </w:r>
          </w:p>
        </w:tc>
        <w:tc>
          <w:tcPr>
            <w:tcW w:w="1275"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20"/>
                <w:szCs w:val="20"/>
                <w:lang w:val="en-IN" w:eastAsia="en-IN" w:bidi="gu-IN"/>
              </w:rPr>
            </w:pPr>
          </w:p>
        </w:tc>
        <w:tc>
          <w:tcPr>
            <w:tcW w:w="1418"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20"/>
                <w:szCs w:val="20"/>
                <w:lang w:eastAsia="zh-CN"/>
              </w:rPr>
              <w:t>0.00</w:t>
            </w:r>
          </w:p>
        </w:tc>
        <w:tc>
          <w:tcPr>
            <w:tcW w:w="1701"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20"/>
                <w:szCs w:val="20"/>
                <w:lang w:eastAsia="zh-CN"/>
              </w:rPr>
              <w:t>0.00</w:t>
            </w:r>
          </w:p>
        </w:tc>
      </w:tr>
      <w:tr w:rsidR="00120111" w:rsidRPr="009B1883" w:rsidTr="00EE3A5D">
        <w:trPr>
          <w:trHeight w:val="340"/>
          <w:jc w:val="center"/>
        </w:trPr>
        <w:tc>
          <w:tcPr>
            <w:tcW w:w="951" w:type="dxa"/>
            <w:tcBorders>
              <w:top w:val="nil"/>
              <w:left w:val="single" w:sz="8" w:space="0" w:color="auto"/>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lastRenderedPageBreak/>
              <w:t> </w:t>
            </w:r>
          </w:p>
        </w:tc>
        <w:tc>
          <w:tcPr>
            <w:tcW w:w="1985"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both"/>
              <w:rPr>
                <w:rFonts w:ascii="Tahoma" w:eastAsia="Times New Roman" w:hAnsi="Tahoma" w:cs="Tahoma"/>
                <w:b/>
                <w:bCs/>
                <w:color w:val="000000"/>
                <w:sz w:val="20"/>
                <w:szCs w:val="20"/>
                <w:lang w:val="en-IN" w:eastAsia="en-IN" w:bidi="gu-IN"/>
              </w:rPr>
            </w:pPr>
            <w:r w:rsidRPr="009B1883">
              <w:rPr>
                <w:rFonts w:ascii="Tahoma" w:eastAsia="Times New Roman" w:hAnsi="Tahoma" w:cs="Tahoma"/>
                <w:b/>
                <w:bCs/>
                <w:color w:val="000000"/>
                <w:sz w:val="20"/>
                <w:szCs w:val="20"/>
                <w:lang w:val="en-IN" w:eastAsia="en-IN" w:bidi="gu-IN"/>
              </w:rPr>
              <w:t>Total</w:t>
            </w:r>
          </w:p>
        </w:tc>
        <w:tc>
          <w:tcPr>
            <w:tcW w:w="1276"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20"/>
                <w:szCs w:val="20"/>
                <w:lang w:eastAsia="zh-CN"/>
              </w:rPr>
              <w:t>540.00</w:t>
            </w:r>
          </w:p>
        </w:tc>
        <w:tc>
          <w:tcPr>
            <w:tcW w:w="1275"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20"/>
                <w:szCs w:val="20"/>
                <w:lang w:val="en-IN" w:eastAsia="en-IN" w:bidi="gu-IN"/>
              </w:rPr>
            </w:pPr>
          </w:p>
        </w:tc>
        <w:tc>
          <w:tcPr>
            <w:tcW w:w="1418"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20"/>
                <w:szCs w:val="20"/>
                <w:lang w:eastAsia="zh-CN"/>
              </w:rPr>
              <w:t>236.25</w:t>
            </w:r>
          </w:p>
        </w:tc>
        <w:tc>
          <w:tcPr>
            <w:tcW w:w="1701"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20"/>
                <w:szCs w:val="20"/>
                <w:lang w:eastAsia="zh-CN"/>
              </w:rPr>
              <w:t>303.75</w:t>
            </w:r>
          </w:p>
        </w:tc>
      </w:tr>
    </w:tbl>
    <w:p w:rsidR="00120111" w:rsidRPr="009B1883" w:rsidRDefault="00120111" w:rsidP="00252E5A">
      <w:pPr>
        <w:pStyle w:val="DefaultText"/>
        <w:spacing w:after="0" w:line="360" w:lineRule="auto"/>
        <w:ind w:left="360"/>
        <w:jc w:val="both"/>
        <w:rPr>
          <w:rFonts w:ascii="Tahoma" w:hAnsi="Tahoma" w:cs="Tahoma"/>
          <w:b/>
          <w:sz w:val="18"/>
          <w:szCs w:val="16"/>
        </w:rPr>
      </w:pPr>
    </w:p>
    <w:p w:rsidR="00120111" w:rsidRPr="009B1883" w:rsidRDefault="00120111" w:rsidP="00252E5A">
      <w:pPr>
        <w:pStyle w:val="DefaultText"/>
        <w:numPr>
          <w:ilvl w:val="0"/>
          <w:numId w:val="1"/>
        </w:numPr>
        <w:spacing w:after="0" w:line="360" w:lineRule="auto"/>
        <w:jc w:val="both"/>
        <w:rPr>
          <w:rFonts w:ascii="Tahoma" w:hAnsi="Tahoma" w:cs="Tahoma"/>
        </w:rPr>
      </w:pPr>
      <w:r w:rsidRPr="009B1883">
        <w:rPr>
          <w:rFonts w:ascii="Tahoma" w:hAnsi="Tahoma" w:cs="Tahoma"/>
          <w:b/>
          <w:szCs w:val="22"/>
        </w:rPr>
        <w:t>LIST OF MACHINERY REQUIRED:</w:t>
      </w:r>
    </w:p>
    <w:p w:rsidR="009B1883" w:rsidRPr="009B1883" w:rsidRDefault="009B1883" w:rsidP="00252E5A">
      <w:pPr>
        <w:pStyle w:val="DefaultText"/>
        <w:spacing w:after="0" w:line="360" w:lineRule="auto"/>
        <w:ind w:left="720"/>
        <w:jc w:val="both"/>
        <w:rPr>
          <w:rFonts w:ascii="Tahoma" w:hAnsi="Tahoma" w:cs="Tahoma"/>
          <w:sz w:val="16"/>
          <w:szCs w:val="16"/>
        </w:rPr>
      </w:pPr>
    </w:p>
    <w:p w:rsidR="00120111" w:rsidRPr="009B1883" w:rsidRDefault="00120111" w:rsidP="00252E5A">
      <w:pPr>
        <w:pStyle w:val="DefaultText"/>
        <w:numPr>
          <w:ilvl w:val="0"/>
          <w:numId w:val="2"/>
        </w:numPr>
        <w:spacing w:after="0" w:line="360" w:lineRule="auto"/>
        <w:ind w:left="360"/>
        <w:jc w:val="both"/>
        <w:rPr>
          <w:rFonts w:ascii="Tahoma" w:hAnsi="Tahoma" w:cs="Tahoma"/>
          <w:sz w:val="22"/>
          <w:szCs w:val="22"/>
        </w:rPr>
      </w:pPr>
      <w:r w:rsidRPr="009B1883">
        <w:rPr>
          <w:rFonts w:ascii="Tahoma" w:hAnsi="Tahoma" w:cs="Tahoma"/>
          <w:sz w:val="22"/>
          <w:szCs w:val="22"/>
        </w:rPr>
        <w:t>Pre-cleaner for cleaning the oil seeds</w:t>
      </w:r>
    </w:p>
    <w:p w:rsidR="00120111" w:rsidRPr="009B1883" w:rsidRDefault="00120111" w:rsidP="00252E5A">
      <w:pPr>
        <w:pStyle w:val="DefaultText"/>
        <w:numPr>
          <w:ilvl w:val="0"/>
          <w:numId w:val="2"/>
        </w:numPr>
        <w:spacing w:after="0" w:line="360" w:lineRule="auto"/>
        <w:ind w:left="360"/>
        <w:jc w:val="both"/>
        <w:rPr>
          <w:rFonts w:ascii="Tahoma" w:hAnsi="Tahoma" w:cs="Tahoma"/>
          <w:sz w:val="22"/>
          <w:szCs w:val="22"/>
        </w:rPr>
      </w:pPr>
      <w:r w:rsidRPr="009B1883">
        <w:rPr>
          <w:rFonts w:ascii="Tahoma" w:hAnsi="Tahoma" w:cs="Tahoma"/>
          <w:sz w:val="22"/>
          <w:szCs w:val="22"/>
        </w:rPr>
        <w:t>Cans and trays for handling oil seeds</w:t>
      </w:r>
    </w:p>
    <w:p w:rsidR="00120111" w:rsidRPr="009B1883" w:rsidRDefault="00120111" w:rsidP="00252E5A">
      <w:pPr>
        <w:pStyle w:val="DefaultText"/>
        <w:numPr>
          <w:ilvl w:val="0"/>
          <w:numId w:val="2"/>
        </w:numPr>
        <w:spacing w:after="0" w:line="360" w:lineRule="auto"/>
        <w:ind w:left="360"/>
        <w:jc w:val="both"/>
        <w:rPr>
          <w:rFonts w:ascii="Tahoma" w:hAnsi="Tahoma" w:cs="Tahoma"/>
          <w:sz w:val="22"/>
          <w:szCs w:val="22"/>
        </w:rPr>
      </w:pPr>
      <w:r w:rsidRPr="009B1883">
        <w:rPr>
          <w:rFonts w:ascii="Tahoma" w:hAnsi="Tahoma" w:cs="Tahoma"/>
          <w:sz w:val="22"/>
          <w:szCs w:val="22"/>
        </w:rPr>
        <w:t>Batch type solar dryer</w:t>
      </w:r>
    </w:p>
    <w:p w:rsidR="00120111" w:rsidRPr="009B1883" w:rsidRDefault="00120111" w:rsidP="00252E5A">
      <w:pPr>
        <w:pStyle w:val="DefaultText"/>
        <w:numPr>
          <w:ilvl w:val="0"/>
          <w:numId w:val="2"/>
        </w:numPr>
        <w:spacing w:after="0" w:line="360" w:lineRule="auto"/>
        <w:ind w:left="360"/>
        <w:jc w:val="both"/>
        <w:rPr>
          <w:rFonts w:ascii="Tahoma" w:hAnsi="Tahoma" w:cs="Tahoma"/>
          <w:sz w:val="22"/>
          <w:szCs w:val="22"/>
        </w:rPr>
      </w:pPr>
      <w:r w:rsidRPr="009B1883">
        <w:rPr>
          <w:rFonts w:ascii="Tahoma" w:hAnsi="Tahoma" w:cs="Tahoma"/>
          <w:sz w:val="22"/>
          <w:szCs w:val="22"/>
        </w:rPr>
        <w:t>Tapering screw types mechanical oil expeller</w:t>
      </w:r>
    </w:p>
    <w:p w:rsidR="00120111" w:rsidRPr="009B1883" w:rsidRDefault="00120111" w:rsidP="00252E5A">
      <w:pPr>
        <w:pStyle w:val="DefaultText"/>
        <w:numPr>
          <w:ilvl w:val="0"/>
          <w:numId w:val="2"/>
        </w:numPr>
        <w:spacing w:after="0" w:line="360" w:lineRule="auto"/>
        <w:ind w:left="360"/>
        <w:jc w:val="both"/>
        <w:rPr>
          <w:rFonts w:ascii="Tahoma" w:hAnsi="Tahoma" w:cs="Tahoma"/>
          <w:sz w:val="22"/>
          <w:szCs w:val="22"/>
        </w:rPr>
      </w:pPr>
      <w:r w:rsidRPr="009B1883">
        <w:rPr>
          <w:rFonts w:ascii="Tahoma" w:hAnsi="Tahoma" w:cs="Tahoma"/>
          <w:sz w:val="22"/>
          <w:szCs w:val="22"/>
        </w:rPr>
        <w:t>Filter press</w:t>
      </w:r>
    </w:p>
    <w:p w:rsidR="00120111" w:rsidRPr="009B1883" w:rsidRDefault="00120111" w:rsidP="00252E5A">
      <w:pPr>
        <w:pStyle w:val="DefaultText"/>
        <w:numPr>
          <w:ilvl w:val="0"/>
          <w:numId w:val="2"/>
        </w:numPr>
        <w:spacing w:after="0" w:line="360" w:lineRule="auto"/>
        <w:ind w:left="360"/>
        <w:jc w:val="both"/>
        <w:rPr>
          <w:rFonts w:ascii="Tahoma" w:hAnsi="Tahoma" w:cs="Tahoma"/>
          <w:sz w:val="22"/>
          <w:szCs w:val="22"/>
        </w:rPr>
      </w:pPr>
      <w:r w:rsidRPr="009B1883">
        <w:rPr>
          <w:rFonts w:ascii="Tahoma" w:hAnsi="Tahoma" w:cs="Tahoma"/>
          <w:sz w:val="22"/>
          <w:szCs w:val="22"/>
        </w:rPr>
        <w:t>Steel drums for storing edible oil and sedimentation of impurities</w:t>
      </w:r>
    </w:p>
    <w:p w:rsidR="00120111" w:rsidRPr="009B1883" w:rsidRDefault="00120111" w:rsidP="00252E5A">
      <w:pPr>
        <w:pStyle w:val="DefaultText"/>
        <w:numPr>
          <w:ilvl w:val="0"/>
          <w:numId w:val="2"/>
        </w:numPr>
        <w:spacing w:after="0" w:line="360" w:lineRule="auto"/>
        <w:ind w:left="360"/>
        <w:jc w:val="both"/>
        <w:rPr>
          <w:rFonts w:ascii="Tahoma" w:hAnsi="Tahoma" w:cs="Tahoma"/>
          <w:sz w:val="22"/>
          <w:szCs w:val="22"/>
        </w:rPr>
      </w:pPr>
      <w:r w:rsidRPr="009B1883">
        <w:rPr>
          <w:rFonts w:ascii="Tahoma" w:hAnsi="Tahoma" w:cs="Tahoma"/>
          <w:sz w:val="22"/>
          <w:szCs w:val="22"/>
        </w:rPr>
        <w:t>Weighing balance</w:t>
      </w:r>
    </w:p>
    <w:p w:rsidR="00120111" w:rsidRPr="009B1883" w:rsidRDefault="00120111" w:rsidP="00252E5A">
      <w:pPr>
        <w:pStyle w:val="DefaultText"/>
        <w:numPr>
          <w:ilvl w:val="0"/>
          <w:numId w:val="2"/>
        </w:numPr>
        <w:spacing w:after="0" w:line="360" w:lineRule="auto"/>
        <w:ind w:left="360"/>
        <w:jc w:val="both"/>
        <w:rPr>
          <w:rFonts w:ascii="Tahoma" w:hAnsi="Tahoma" w:cs="Tahoma"/>
          <w:sz w:val="22"/>
          <w:szCs w:val="22"/>
        </w:rPr>
      </w:pPr>
      <w:r w:rsidRPr="009B1883">
        <w:rPr>
          <w:rFonts w:ascii="Tahoma" w:hAnsi="Tahoma" w:cs="Tahoma"/>
          <w:sz w:val="22"/>
          <w:szCs w:val="22"/>
        </w:rPr>
        <w:t>Semiautomatic bottle filling machine</w:t>
      </w:r>
    </w:p>
    <w:p w:rsidR="00120111" w:rsidRPr="009B1883" w:rsidRDefault="00120111" w:rsidP="00252E5A">
      <w:pPr>
        <w:pStyle w:val="DefaultText"/>
        <w:numPr>
          <w:ilvl w:val="0"/>
          <w:numId w:val="2"/>
        </w:numPr>
        <w:spacing w:after="0" w:line="360" w:lineRule="auto"/>
        <w:ind w:left="360"/>
        <w:jc w:val="both"/>
        <w:rPr>
          <w:rFonts w:ascii="Tahoma" w:hAnsi="Tahoma" w:cs="Tahoma"/>
        </w:rPr>
      </w:pPr>
      <w:r w:rsidRPr="009B1883">
        <w:rPr>
          <w:rFonts w:ascii="Tahoma" w:hAnsi="Tahoma" w:cs="Tahoma"/>
          <w:sz w:val="22"/>
          <w:szCs w:val="22"/>
        </w:rPr>
        <w:t>Molded polycarbonate bottle capping cum sealing machine</w:t>
      </w:r>
    </w:p>
    <w:p w:rsidR="009B1883" w:rsidRPr="009B1883" w:rsidRDefault="009B1883" w:rsidP="00252E5A">
      <w:pPr>
        <w:pStyle w:val="DefaultText"/>
        <w:spacing w:after="0" w:line="360" w:lineRule="auto"/>
        <w:ind w:left="360"/>
        <w:jc w:val="both"/>
        <w:rPr>
          <w:rFonts w:ascii="Tahoma" w:hAnsi="Tahoma" w:cs="Tahoma"/>
          <w:sz w:val="18"/>
          <w:szCs w:val="18"/>
        </w:rPr>
      </w:pPr>
    </w:p>
    <w:p w:rsidR="00120111" w:rsidRPr="009B1883" w:rsidRDefault="00120111" w:rsidP="00252E5A">
      <w:pPr>
        <w:pStyle w:val="DefaultText"/>
        <w:spacing w:after="0" w:line="360" w:lineRule="auto"/>
        <w:jc w:val="both"/>
        <w:rPr>
          <w:rFonts w:ascii="Tahoma" w:hAnsi="Tahoma" w:cs="Tahoma"/>
          <w:b/>
          <w:sz w:val="22"/>
          <w:szCs w:val="22"/>
        </w:rPr>
      </w:pPr>
      <w:r w:rsidRPr="009B1883">
        <w:rPr>
          <w:rFonts w:ascii="Tahoma" w:hAnsi="Tahoma" w:cs="Tahoma"/>
          <w:sz w:val="22"/>
          <w:szCs w:val="22"/>
        </w:rPr>
        <w:t>A detail of important machinery is given below:</w:t>
      </w:r>
    </w:p>
    <w:tbl>
      <w:tblPr>
        <w:tblW w:w="8536" w:type="dxa"/>
        <w:jc w:val="center"/>
        <w:tblLayout w:type="fixed"/>
        <w:tblLook w:val="04A0" w:firstRow="1" w:lastRow="0" w:firstColumn="1" w:lastColumn="0" w:noHBand="0" w:noVBand="1"/>
      </w:tblPr>
      <w:tblGrid>
        <w:gridCol w:w="974"/>
        <w:gridCol w:w="2817"/>
        <w:gridCol w:w="995"/>
        <w:gridCol w:w="791"/>
        <w:gridCol w:w="1200"/>
        <w:gridCol w:w="1759"/>
      </w:tblGrid>
      <w:tr w:rsidR="00120111" w:rsidRPr="009B1883" w:rsidTr="009B1883">
        <w:trPr>
          <w:trHeight w:val="70"/>
          <w:jc w:val="center"/>
        </w:trPr>
        <w:tc>
          <w:tcPr>
            <w:tcW w:w="974" w:type="dxa"/>
            <w:tcBorders>
              <w:top w:val="single" w:sz="4" w:space="0" w:color="auto"/>
              <w:left w:val="single" w:sz="4" w:space="0" w:color="auto"/>
              <w:bottom w:val="single" w:sz="4" w:space="0" w:color="auto"/>
              <w:right w:val="single" w:sz="4" w:space="0" w:color="auto"/>
            </w:tcBorders>
            <w:shd w:val="clear" w:color="000000" w:fill="D8D8D8"/>
            <w:vAlign w:val="center"/>
          </w:tcPr>
          <w:p w:rsidR="00120111" w:rsidRPr="009B1883" w:rsidRDefault="00120111" w:rsidP="00252E5A">
            <w:pPr>
              <w:spacing w:after="0" w:line="360" w:lineRule="auto"/>
              <w:jc w:val="center"/>
              <w:rPr>
                <w:rFonts w:ascii="Tahoma" w:eastAsia="Times New Roman" w:hAnsi="Tahoma" w:cs="Tahoma"/>
                <w:b/>
                <w:bCs/>
                <w:color w:val="000000"/>
                <w:sz w:val="18"/>
                <w:szCs w:val="18"/>
                <w:lang w:val="en-IN" w:eastAsia="en-IN" w:bidi="gu-IN"/>
              </w:rPr>
            </w:pPr>
            <w:r w:rsidRPr="009B1883">
              <w:rPr>
                <w:rFonts w:ascii="Tahoma" w:eastAsia="Times New Roman" w:hAnsi="Tahoma" w:cs="Tahoma"/>
                <w:b/>
                <w:bCs/>
                <w:color w:val="000000"/>
                <w:sz w:val="18"/>
                <w:szCs w:val="18"/>
                <w:lang w:val="en-IN" w:eastAsia="en-IN" w:bidi="gu-IN"/>
              </w:rPr>
              <w:t>Sr. No.</w:t>
            </w:r>
          </w:p>
        </w:tc>
        <w:tc>
          <w:tcPr>
            <w:tcW w:w="2817" w:type="dxa"/>
            <w:tcBorders>
              <w:top w:val="single" w:sz="4" w:space="0" w:color="auto"/>
              <w:left w:val="single" w:sz="4" w:space="0" w:color="auto"/>
              <w:bottom w:val="single" w:sz="4" w:space="0" w:color="auto"/>
              <w:right w:val="single" w:sz="4" w:space="0" w:color="auto"/>
            </w:tcBorders>
            <w:shd w:val="clear" w:color="000000" w:fill="D8D8D8"/>
            <w:vAlign w:val="center"/>
          </w:tcPr>
          <w:p w:rsidR="00120111" w:rsidRPr="009B1883" w:rsidRDefault="00120111" w:rsidP="00252E5A">
            <w:pPr>
              <w:spacing w:after="0" w:line="360" w:lineRule="auto"/>
              <w:jc w:val="both"/>
              <w:rPr>
                <w:rFonts w:ascii="Tahoma" w:eastAsia="Times New Roman" w:hAnsi="Tahoma" w:cs="Tahoma"/>
                <w:b/>
                <w:bCs/>
                <w:color w:val="000000"/>
                <w:sz w:val="18"/>
                <w:szCs w:val="18"/>
                <w:lang w:val="en-IN" w:eastAsia="en-IN" w:bidi="gu-IN"/>
              </w:rPr>
            </w:pPr>
            <w:r w:rsidRPr="009B1883">
              <w:rPr>
                <w:rFonts w:ascii="Tahoma" w:eastAsia="Times New Roman" w:hAnsi="Tahoma" w:cs="Tahoma"/>
                <w:b/>
                <w:bCs/>
                <w:color w:val="000000"/>
                <w:sz w:val="18"/>
                <w:szCs w:val="18"/>
                <w:lang w:val="en-IN" w:eastAsia="en-IN" w:bidi="gu-IN"/>
              </w:rPr>
              <w:t>Particulars</w:t>
            </w:r>
          </w:p>
        </w:tc>
        <w:tc>
          <w:tcPr>
            <w:tcW w:w="995" w:type="dxa"/>
            <w:tcBorders>
              <w:top w:val="single" w:sz="4" w:space="0" w:color="auto"/>
              <w:left w:val="single" w:sz="4" w:space="0" w:color="auto"/>
              <w:bottom w:val="single" w:sz="4" w:space="0" w:color="auto"/>
              <w:right w:val="single" w:sz="4" w:space="0" w:color="auto"/>
            </w:tcBorders>
            <w:shd w:val="clear" w:color="000000" w:fill="D8D8D8"/>
            <w:vAlign w:val="center"/>
          </w:tcPr>
          <w:p w:rsidR="00120111" w:rsidRPr="009B1883" w:rsidRDefault="00120111" w:rsidP="00252E5A">
            <w:pPr>
              <w:spacing w:after="0" w:line="360" w:lineRule="auto"/>
              <w:jc w:val="center"/>
              <w:rPr>
                <w:rFonts w:ascii="Tahoma" w:eastAsia="Times New Roman" w:hAnsi="Tahoma" w:cs="Tahoma"/>
                <w:b/>
                <w:bCs/>
                <w:color w:val="000000"/>
                <w:sz w:val="18"/>
                <w:szCs w:val="18"/>
                <w:lang w:val="en-IN" w:eastAsia="en-IN" w:bidi="gu-IN"/>
              </w:rPr>
            </w:pPr>
            <w:r w:rsidRPr="009B1883">
              <w:rPr>
                <w:rFonts w:ascii="Tahoma" w:eastAsia="Times New Roman" w:hAnsi="Tahoma" w:cs="Tahoma"/>
                <w:b/>
                <w:bCs/>
                <w:color w:val="000000"/>
                <w:sz w:val="18"/>
                <w:szCs w:val="18"/>
                <w:lang w:val="en-IN" w:eastAsia="en-IN" w:bidi="gu-IN"/>
              </w:rPr>
              <w:t>UOM</w:t>
            </w:r>
          </w:p>
        </w:tc>
        <w:tc>
          <w:tcPr>
            <w:tcW w:w="791" w:type="dxa"/>
            <w:tcBorders>
              <w:top w:val="single" w:sz="4" w:space="0" w:color="auto"/>
              <w:left w:val="single" w:sz="4" w:space="0" w:color="auto"/>
              <w:bottom w:val="single" w:sz="4" w:space="0" w:color="auto"/>
              <w:right w:val="single" w:sz="4" w:space="0" w:color="auto"/>
            </w:tcBorders>
            <w:shd w:val="clear" w:color="000000" w:fill="D8D8D8"/>
            <w:vAlign w:val="center"/>
          </w:tcPr>
          <w:p w:rsidR="00120111" w:rsidRPr="009B1883" w:rsidRDefault="0081590D" w:rsidP="00252E5A">
            <w:pPr>
              <w:spacing w:after="0" w:line="360" w:lineRule="auto"/>
              <w:jc w:val="center"/>
              <w:rPr>
                <w:rFonts w:ascii="Tahoma" w:eastAsia="Times New Roman" w:hAnsi="Tahoma" w:cs="Tahoma"/>
                <w:b/>
                <w:bCs/>
                <w:color w:val="000000"/>
                <w:sz w:val="18"/>
                <w:szCs w:val="18"/>
                <w:lang w:val="en-IN" w:eastAsia="en-IN" w:bidi="gu-IN"/>
              </w:rPr>
            </w:pPr>
            <w:r w:rsidRPr="009B1883">
              <w:rPr>
                <w:rFonts w:ascii="Tahoma" w:eastAsia="Times New Roman" w:hAnsi="Tahoma" w:cs="Tahoma"/>
                <w:b/>
                <w:bCs/>
                <w:color w:val="000000"/>
                <w:sz w:val="18"/>
                <w:szCs w:val="18"/>
                <w:lang w:val="en-IN" w:eastAsia="en-IN" w:bidi="gu-IN"/>
              </w:rPr>
              <w:t>Qtty</w:t>
            </w:r>
          </w:p>
        </w:tc>
        <w:tc>
          <w:tcPr>
            <w:tcW w:w="1200" w:type="dxa"/>
            <w:tcBorders>
              <w:top w:val="single" w:sz="4" w:space="0" w:color="auto"/>
              <w:left w:val="single" w:sz="4" w:space="0" w:color="auto"/>
              <w:bottom w:val="single" w:sz="4" w:space="0" w:color="auto"/>
              <w:right w:val="single" w:sz="4" w:space="0" w:color="auto"/>
            </w:tcBorders>
            <w:shd w:val="clear" w:color="000000" w:fill="D8D8D8"/>
            <w:vAlign w:val="center"/>
          </w:tcPr>
          <w:p w:rsidR="00120111" w:rsidRPr="009B1883" w:rsidRDefault="00120111" w:rsidP="00252E5A">
            <w:pPr>
              <w:spacing w:after="0" w:line="360" w:lineRule="auto"/>
              <w:jc w:val="center"/>
              <w:rPr>
                <w:rFonts w:ascii="Tahoma" w:eastAsia="Times New Roman" w:hAnsi="Tahoma" w:cs="Tahoma"/>
                <w:b/>
                <w:bCs/>
                <w:color w:val="000000"/>
                <w:sz w:val="18"/>
                <w:szCs w:val="18"/>
                <w:lang w:val="en-IN" w:eastAsia="en-IN" w:bidi="gu-IN"/>
              </w:rPr>
            </w:pPr>
            <w:r w:rsidRPr="009B1883">
              <w:rPr>
                <w:rFonts w:ascii="Tahoma" w:eastAsia="Times New Roman" w:hAnsi="Tahoma" w:cs="Tahoma"/>
                <w:b/>
                <w:bCs/>
                <w:color w:val="000000"/>
                <w:sz w:val="18"/>
                <w:szCs w:val="18"/>
                <w:lang w:val="en-IN" w:eastAsia="en-IN" w:bidi="gu-IN"/>
              </w:rPr>
              <w:t xml:space="preserve">Rate </w:t>
            </w:r>
          </w:p>
        </w:tc>
        <w:tc>
          <w:tcPr>
            <w:tcW w:w="1759" w:type="dxa"/>
            <w:tcBorders>
              <w:top w:val="single" w:sz="4" w:space="0" w:color="auto"/>
              <w:left w:val="single" w:sz="4" w:space="0" w:color="auto"/>
              <w:bottom w:val="single" w:sz="4" w:space="0" w:color="auto"/>
              <w:right w:val="single" w:sz="4" w:space="0" w:color="auto"/>
            </w:tcBorders>
            <w:shd w:val="clear" w:color="000000" w:fill="D8D8D8"/>
            <w:vAlign w:val="center"/>
          </w:tcPr>
          <w:p w:rsidR="00120111" w:rsidRPr="009B1883" w:rsidRDefault="00120111" w:rsidP="00252E5A">
            <w:pPr>
              <w:spacing w:after="0" w:line="360" w:lineRule="auto"/>
              <w:jc w:val="center"/>
              <w:rPr>
                <w:rFonts w:ascii="Tahoma" w:eastAsia="Times New Roman" w:hAnsi="Tahoma" w:cs="Tahoma"/>
                <w:b/>
                <w:bCs/>
                <w:color w:val="000000"/>
                <w:sz w:val="18"/>
                <w:szCs w:val="18"/>
                <w:lang w:val="en-IN" w:eastAsia="en-IN" w:bidi="gu-IN"/>
              </w:rPr>
            </w:pPr>
            <w:r w:rsidRPr="009B1883">
              <w:rPr>
                <w:rFonts w:ascii="Tahoma" w:eastAsia="Times New Roman" w:hAnsi="Tahoma" w:cs="Tahoma"/>
                <w:b/>
                <w:bCs/>
                <w:color w:val="000000"/>
                <w:sz w:val="18"/>
                <w:szCs w:val="18"/>
                <w:lang w:val="en-IN" w:eastAsia="en-IN" w:bidi="gu-IN"/>
              </w:rPr>
              <w:t xml:space="preserve">Value </w:t>
            </w:r>
          </w:p>
        </w:tc>
      </w:tr>
      <w:tr w:rsidR="00120111" w:rsidRPr="009B1883" w:rsidTr="00EE3A5D">
        <w:trPr>
          <w:trHeight w:val="340"/>
          <w:jc w:val="center"/>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18"/>
                <w:szCs w:val="18"/>
                <w:lang w:val="en-IN" w:eastAsia="en-IN" w:bidi="gu-IN"/>
              </w:rPr>
            </w:pPr>
            <w:r w:rsidRPr="009B1883">
              <w:rPr>
                <w:rFonts w:ascii="Tahoma" w:eastAsia="Times New Roman" w:hAnsi="Tahoma" w:cs="Tahoma"/>
                <w:color w:val="000000"/>
                <w:sz w:val="18"/>
                <w:szCs w:val="18"/>
                <w:lang w:val="en-IN" w:eastAsia="en-IN" w:bidi="gu-IN"/>
              </w:rPr>
              <w:t> </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rPr>
                <w:rFonts w:ascii="Tahoma" w:eastAsia="Times New Roman" w:hAnsi="Tahoma" w:cs="Tahoma"/>
                <w:b/>
                <w:bCs/>
                <w:color w:val="000000"/>
                <w:sz w:val="18"/>
                <w:szCs w:val="18"/>
                <w:lang w:val="en-IN" w:eastAsia="en-IN" w:bidi="gu-IN"/>
              </w:rPr>
            </w:pPr>
            <w:r w:rsidRPr="009B1883">
              <w:rPr>
                <w:rFonts w:ascii="Tahoma" w:eastAsia="Times New Roman" w:hAnsi="Tahoma" w:cs="Tahoma"/>
                <w:b/>
                <w:bCs/>
                <w:color w:val="000000"/>
                <w:sz w:val="18"/>
                <w:szCs w:val="18"/>
                <w:lang w:val="en-IN" w:eastAsia="en-IN" w:bidi="gu-IN"/>
              </w:rPr>
              <w:t xml:space="preserve">Plant &amp; Machinery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18"/>
                <w:szCs w:val="18"/>
                <w:lang w:val="en-IN" w:eastAsia="en-IN" w:bidi="gu-IN"/>
              </w:rPr>
            </w:pPr>
            <w:r w:rsidRPr="009B1883">
              <w:rPr>
                <w:rFonts w:ascii="Tahoma" w:eastAsia="Times New Roman" w:hAnsi="Tahoma" w:cs="Tahoma"/>
                <w:color w:val="000000"/>
                <w:sz w:val="18"/>
                <w:szCs w:val="18"/>
                <w:lang w:val="en-IN" w:eastAsia="en-IN" w:bidi="gu-IN"/>
              </w:rPr>
              <w:t> </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18"/>
                <w:szCs w:val="18"/>
                <w:lang w:val="en-IN" w:eastAsia="en-IN" w:bidi="gu-IN"/>
              </w:rPr>
            </w:pPr>
            <w:r w:rsidRPr="009B1883">
              <w:rPr>
                <w:rFonts w:ascii="Tahoma" w:eastAsia="Times New Roman" w:hAnsi="Tahoma" w:cs="Tahoma"/>
                <w:color w:val="000000"/>
                <w:sz w:val="18"/>
                <w:szCs w:val="18"/>
                <w:lang w:val="en-IN" w:eastAsia="en-IN" w:bidi="gu-IN"/>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18"/>
                <w:szCs w:val="18"/>
                <w:lang w:val="en-IN" w:eastAsia="en-IN" w:bidi="gu-IN"/>
              </w:rPr>
            </w:pPr>
            <w:r w:rsidRPr="009B1883">
              <w:rPr>
                <w:rFonts w:ascii="Tahoma" w:eastAsia="Times New Roman" w:hAnsi="Tahoma" w:cs="Tahoma"/>
                <w:color w:val="000000"/>
                <w:sz w:val="18"/>
                <w:szCs w:val="18"/>
                <w:lang w:val="en-IN" w:eastAsia="en-IN" w:bidi="gu-IN"/>
              </w:rPr>
              <w:t> </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18"/>
                <w:szCs w:val="18"/>
                <w:lang w:val="en-IN" w:eastAsia="en-IN" w:bidi="gu-IN"/>
              </w:rPr>
            </w:pPr>
            <w:r w:rsidRPr="009B1883">
              <w:rPr>
                <w:rFonts w:ascii="Tahoma" w:eastAsia="Tahoma" w:hAnsi="Tahoma" w:cs="Tahoma"/>
                <w:b/>
                <w:color w:val="000000"/>
                <w:sz w:val="18"/>
                <w:szCs w:val="18"/>
                <w:lang w:eastAsia="zh-CN"/>
              </w:rPr>
              <w:t>100.00</w:t>
            </w:r>
            <w:r w:rsidRPr="009B1883">
              <w:rPr>
                <w:rFonts w:ascii="Tahoma" w:eastAsia="Times New Roman" w:hAnsi="Tahoma" w:cs="Tahoma"/>
                <w:color w:val="000000"/>
                <w:sz w:val="18"/>
                <w:szCs w:val="18"/>
                <w:lang w:val="en-IN" w:eastAsia="en-IN" w:bidi="gu-IN"/>
              </w:rPr>
              <w:t> </w:t>
            </w:r>
          </w:p>
        </w:tc>
      </w:tr>
      <w:tr w:rsidR="00120111" w:rsidRPr="009B1883" w:rsidTr="00EE3A5D">
        <w:trPr>
          <w:trHeight w:val="340"/>
          <w:jc w:val="center"/>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18"/>
                <w:szCs w:val="18"/>
                <w:lang w:val="en-IN" w:eastAsia="en-IN" w:bidi="gu-IN"/>
              </w:rPr>
            </w:pPr>
            <w:r w:rsidRPr="009B1883">
              <w:rPr>
                <w:rFonts w:ascii="Tahoma" w:eastAsia="Times New Roman" w:hAnsi="Tahoma" w:cs="Tahoma"/>
                <w:color w:val="000000"/>
                <w:sz w:val="18"/>
                <w:szCs w:val="18"/>
                <w:lang w:val="en-IN" w:eastAsia="en-IN" w:bidi="gu-IN"/>
              </w:rPr>
              <w:t> </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textAlignment w:val="center"/>
              <w:rPr>
                <w:rFonts w:ascii="Tahoma" w:eastAsia="Times New Roman" w:hAnsi="Tahoma" w:cs="Tahoma"/>
                <w:b/>
                <w:bCs/>
                <w:color w:val="000000"/>
                <w:sz w:val="18"/>
                <w:szCs w:val="18"/>
                <w:lang w:val="en-IN" w:eastAsia="en-IN" w:bidi="gu-IN"/>
              </w:rPr>
            </w:pPr>
            <w:r w:rsidRPr="009B1883">
              <w:rPr>
                <w:rFonts w:ascii="Tahoma" w:eastAsia="Tahoma" w:hAnsi="Tahoma" w:cs="Tahoma"/>
                <w:b/>
                <w:color w:val="000000"/>
                <w:sz w:val="18"/>
                <w:szCs w:val="18"/>
                <w:lang w:eastAsia="zh-CN"/>
              </w:rPr>
              <w:t>Furniture / Electrical installations</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18"/>
                <w:szCs w:val="18"/>
                <w:lang w:val="en-IN" w:eastAsia="en-IN" w:bidi="gu-IN"/>
              </w:rPr>
            </w:pP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18"/>
                <w:szCs w:val="18"/>
                <w:lang w:val="en-IN" w:eastAsia="en-IN" w:bidi="gu-IN"/>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18"/>
                <w:szCs w:val="18"/>
                <w:lang w:val="en-IN" w:eastAsia="en-IN" w:bidi="gu-IN"/>
              </w:rPr>
            </w:pP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18"/>
                <w:szCs w:val="18"/>
                <w:lang w:val="en-IN" w:eastAsia="en-IN" w:bidi="gu-IN"/>
              </w:rPr>
            </w:pPr>
          </w:p>
        </w:tc>
      </w:tr>
      <w:tr w:rsidR="00120111" w:rsidRPr="009B1883" w:rsidTr="00EE3A5D">
        <w:trPr>
          <w:trHeight w:val="340"/>
          <w:jc w:val="center"/>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18"/>
                <w:szCs w:val="18"/>
                <w:lang w:val="en-IN" w:eastAsia="en-IN" w:bidi="gu-IN"/>
              </w:rPr>
            </w:pPr>
            <w:r w:rsidRPr="009B1883">
              <w:rPr>
                <w:rFonts w:ascii="Tahoma" w:eastAsia="Times New Roman" w:hAnsi="Tahoma" w:cs="Tahoma"/>
                <w:color w:val="000000"/>
                <w:sz w:val="18"/>
                <w:szCs w:val="18"/>
                <w:lang w:val="en-IN" w:eastAsia="en-IN" w:bidi="gu-IN"/>
              </w:rPr>
              <w:t>1</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textAlignment w:val="center"/>
              <w:rPr>
                <w:rFonts w:ascii="Tahoma" w:eastAsia="Times New Roman" w:hAnsi="Tahoma" w:cs="Tahoma"/>
                <w:color w:val="000000"/>
                <w:sz w:val="18"/>
                <w:szCs w:val="18"/>
                <w:lang w:val="en-IN" w:eastAsia="en-IN" w:bidi="gu-IN"/>
              </w:rPr>
            </w:pPr>
            <w:r w:rsidRPr="009B1883">
              <w:rPr>
                <w:rFonts w:ascii="Tahoma" w:eastAsia="Tahoma" w:hAnsi="Tahoma" w:cs="Tahoma"/>
                <w:color w:val="000000"/>
                <w:sz w:val="18"/>
                <w:szCs w:val="18"/>
                <w:lang w:eastAsia="zh-CN"/>
              </w:rPr>
              <w:t>Office furniture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18"/>
                <w:szCs w:val="18"/>
                <w:lang w:val="en-IN" w:eastAsia="en-IN" w:bidi="gu-IN"/>
              </w:rPr>
            </w:pPr>
            <w:r w:rsidRPr="009B1883">
              <w:rPr>
                <w:rFonts w:ascii="Tahoma" w:eastAsia="Tahoma" w:hAnsi="Tahoma" w:cs="Tahoma"/>
                <w:color w:val="000000"/>
                <w:sz w:val="18"/>
                <w:szCs w:val="18"/>
                <w:lang w:eastAsia="zh-CN"/>
              </w:rPr>
              <w:t>LS</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18"/>
                <w:szCs w:val="18"/>
                <w:lang w:val="en-IN" w:eastAsia="en-IN" w:bidi="gu-IN"/>
              </w:rPr>
            </w:pPr>
            <w:r w:rsidRPr="009B1883">
              <w:rPr>
                <w:rFonts w:ascii="Tahoma" w:eastAsia="Tahoma" w:hAnsi="Tahoma" w:cs="Tahoma"/>
                <w:color w:val="000000"/>
                <w:sz w:val="18"/>
                <w:szCs w:val="18"/>
                <w:lang w:eastAsia="zh-CN"/>
              </w:rPr>
              <w:t>1</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18"/>
                <w:szCs w:val="18"/>
                <w:lang w:val="en-IN" w:eastAsia="en-IN" w:bidi="gu-IN"/>
              </w:rPr>
            </w:pPr>
            <w:r w:rsidRPr="009B1883">
              <w:rPr>
                <w:rFonts w:ascii="Tahoma" w:eastAsia="Tahoma" w:hAnsi="Tahoma" w:cs="Tahoma"/>
                <w:color w:val="000000"/>
                <w:sz w:val="18"/>
                <w:szCs w:val="18"/>
                <w:lang w:eastAsia="zh-CN"/>
              </w:rPr>
              <w:t>300000</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18"/>
                <w:szCs w:val="18"/>
                <w:lang w:val="en-IN" w:eastAsia="en-IN" w:bidi="gu-IN"/>
              </w:rPr>
            </w:pPr>
            <w:r w:rsidRPr="009B1883">
              <w:rPr>
                <w:rFonts w:ascii="Tahoma" w:eastAsia="Tahoma" w:hAnsi="Tahoma" w:cs="Tahoma"/>
                <w:color w:val="000000"/>
                <w:sz w:val="18"/>
                <w:szCs w:val="18"/>
                <w:lang w:eastAsia="zh-CN"/>
              </w:rPr>
              <w:t>3.00</w:t>
            </w:r>
          </w:p>
        </w:tc>
      </w:tr>
      <w:tr w:rsidR="00120111" w:rsidRPr="009B1883" w:rsidTr="00EE3A5D">
        <w:trPr>
          <w:trHeight w:val="340"/>
          <w:jc w:val="center"/>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18"/>
                <w:szCs w:val="18"/>
                <w:lang w:val="en-IN" w:eastAsia="en-IN" w:bidi="gu-IN"/>
              </w:rPr>
            </w:pPr>
            <w:r w:rsidRPr="009B1883">
              <w:rPr>
                <w:rFonts w:ascii="Tahoma" w:eastAsia="Times New Roman" w:hAnsi="Tahoma" w:cs="Tahoma"/>
                <w:color w:val="000000"/>
                <w:sz w:val="18"/>
                <w:szCs w:val="18"/>
                <w:lang w:val="en-IN" w:eastAsia="en-IN" w:bidi="gu-IN"/>
              </w:rPr>
              <w:t> </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textAlignment w:val="center"/>
              <w:rPr>
                <w:rFonts w:ascii="Tahoma" w:eastAsia="Times New Roman" w:hAnsi="Tahoma" w:cs="Tahoma"/>
                <w:i/>
                <w:iCs/>
                <w:color w:val="000000"/>
                <w:sz w:val="18"/>
                <w:szCs w:val="18"/>
                <w:lang w:val="en-IN" w:eastAsia="en-IN" w:bidi="gu-IN"/>
              </w:rPr>
            </w:pPr>
            <w:r w:rsidRPr="009B1883">
              <w:rPr>
                <w:rFonts w:ascii="Tahoma" w:eastAsia="Tahoma" w:hAnsi="Tahoma" w:cs="Tahoma"/>
                <w:color w:val="000000"/>
                <w:sz w:val="18"/>
                <w:szCs w:val="18"/>
                <w:lang w:eastAsia="zh-CN"/>
              </w:rPr>
              <w:t>Stores Cupboard</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18"/>
                <w:szCs w:val="18"/>
                <w:lang w:val="en-IN" w:eastAsia="en-IN" w:bidi="gu-IN"/>
              </w:rPr>
            </w:pPr>
            <w:r w:rsidRPr="009B1883">
              <w:rPr>
                <w:rFonts w:ascii="Tahoma" w:eastAsia="Tahoma" w:hAnsi="Tahoma" w:cs="Tahoma"/>
                <w:color w:val="000000"/>
                <w:sz w:val="18"/>
                <w:szCs w:val="18"/>
                <w:lang w:eastAsia="zh-CN"/>
              </w:rPr>
              <w:t>LS</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18"/>
                <w:szCs w:val="18"/>
                <w:lang w:val="en-IN" w:eastAsia="en-IN" w:bidi="gu-IN"/>
              </w:rPr>
            </w:pPr>
            <w:r w:rsidRPr="009B1883">
              <w:rPr>
                <w:rFonts w:ascii="Tahoma" w:eastAsia="Tahoma" w:hAnsi="Tahoma" w:cs="Tahoma"/>
                <w:color w:val="000000"/>
                <w:sz w:val="18"/>
                <w:szCs w:val="18"/>
                <w:lang w:eastAsia="zh-CN"/>
              </w:rPr>
              <w:t>1</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18"/>
                <w:szCs w:val="18"/>
                <w:lang w:val="en-IN" w:eastAsia="en-IN" w:bidi="gu-IN"/>
              </w:rPr>
            </w:pPr>
            <w:r w:rsidRPr="009B1883">
              <w:rPr>
                <w:rFonts w:ascii="Tahoma" w:eastAsia="Tahoma" w:hAnsi="Tahoma" w:cs="Tahoma"/>
                <w:color w:val="000000"/>
                <w:sz w:val="18"/>
                <w:szCs w:val="18"/>
                <w:lang w:eastAsia="zh-CN"/>
              </w:rPr>
              <w:t>200,000</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b/>
                <w:bCs/>
                <w:color w:val="000000"/>
                <w:sz w:val="18"/>
                <w:szCs w:val="18"/>
                <w:lang w:val="en-IN" w:eastAsia="en-IN" w:bidi="gu-IN"/>
              </w:rPr>
            </w:pPr>
            <w:r w:rsidRPr="009B1883">
              <w:rPr>
                <w:rFonts w:ascii="Tahoma" w:eastAsia="Tahoma" w:hAnsi="Tahoma" w:cs="Tahoma"/>
                <w:color w:val="000000"/>
                <w:sz w:val="18"/>
                <w:szCs w:val="18"/>
                <w:lang w:eastAsia="zh-CN"/>
              </w:rPr>
              <w:t>2.00</w:t>
            </w:r>
          </w:p>
        </w:tc>
      </w:tr>
      <w:tr w:rsidR="00120111" w:rsidRPr="009B1883" w:rsidTr="00EE3A5D">
        <w:trPr>
          <w:trHeight w:val="340"/>
          <w:jc w:val="center"/>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18"/>
                <w:szCs w:val="18"/>
                <w:lang w:val="en-IN" w:eastAsia="en-IN" w:bidi="gu-IN"/>
              </w:rPr>
            </w:pPr>
            <w:r w:rsidRPr="009B1883">
              <w:rPr>
                <w:rFonts w:ascii="Tahoma" w:eastAsia="Times New Roman" w:hAnsi="Tahoma" w:cs="Tahoma"/>
                <w:color w:val="000000"/>
                <w:sz w:val="18"/>
                <w:szCs w:val="18"/>
                <w:lang w:val="en-IN" w:eastAsia="en-IN" w:bidi="gu-IN"/>
              </w:rPr>
              <w:t> </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textAlignment w:val="center"/>
              <w:rPr>
                <w:rFonts w:ascii="Tahoma" w:eastAsia="Times New Roman" w:hAnsi="Tahoma" w:cs="Tahoma"/>
                <w:b/>
                <w:bCs/>
                <w:color w:val="000000"/>
                <w:sz w:val="18"/>
                <w:szCs w:val="18"/>
                <w:lang w:val="en-IN" w:eastAsia="en-IN" w:bidi="gu-IN"/>
              </w:rPr>
            </w:pPr>
            <w:r w:rsidRPr="009B1883">
              <w:rPr>
                <w:rFonts w:ascii="Tahoma" w:eastAsia="Tahoma" w:hAnsi="Tahoma" w:cs="Tahoma"/>
                <w:color w:val="000000"/>
                <w:sz w:val="18"/>
                <w:szCs w:val="18"/>
                <w:lang w:eastAsia="zh-CN"/>
              </w:rPr>
              <w:t>Computer &amp; Printer</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18"/>
                <w:szCs w:val="18"/>
                <w:lang w:val="en-IN" w:eastAsia="en-IN" w:bidi="gu-IN"/>
              </w:rPr>
            </w:pPr>
            <w:r w:rsidRPr="009B1883">
              <w:rPr>
                <w:rFonts w:ascii="Tahoma" w:eastAsia="Tahoma" w:hAnsi="Tahoma" w:cs="Tahoma"/>
                <w:color w:val="000000"/>
                <w:sz w:val="18"/>
                <w:szCs w:val="18"/>
                <w:lang w:eastAsia="zh-CN"/>
              </w:rPr>
              <w:t>LS</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18"/>
                <w:szCs w:val="18"/>
                <w:lang w:val="en-IN" w:eastAsia="en-IN" w:bidi="gu-IN"/>
              </w:rPr>
            </w:pPr>
            <w:r w:rsidRPr="009B1883">
              <w:rPr>
                <w:rFonts w:ascii="Tahoma" w:eastAsia="SimSun" w:hAnsi="Tahoma" w:cs="Tahoma"/>
                <w:color w:val="000000"/>
                <w:sz w:val="18"/>
                <w:szCs w:val="18"/>
                <w:lang w:eastAsia="zh-CN"/>
              </w:rPr>
              <w:t>1</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18"/>
                <w:szCs w:val="18"/>
                <w:lang w:val="en-IN" w:eastAsia="en-IN" w:bidi="gu-IN"/>
              </w:rPr>
            </w:pPr>
            <w:r w:rsidRPr="009B1883">
              <w:rPr>
                <w:rFonts w:ascii="Tahoma" w:eastAsia="Tahoma" w:hAnsi="Tahoma" w:cs="Tahoma"/>
                <w:color w:val="000000"/>
                <w:sz w:val="18"/>
                <w:szCs w:val="18"/>
                <w:lang w:eastAsia="zh-CN"/>
              </w:rPr>
              <w:t>200000</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18"/>
                <w:szCs w:val="18"/>
                <w:lang w:val="en-IN" w:eastAsia="en-IN" w:bidi="gu-IN"/>
              </w:rPr>
            </w:pPr>
            <w:r w:rsidRPr="009B1883">
              <w:rPr>
                <w:rFonts w:ascii="Tahoma" w:eastAsia="Tahoma" w:hAnsi="Tahoma" w:cs="Tahoma"/>
                <w:color w:val="000000"/>
                <w:sz w:val="18"/>
                <w:szCs w:val="18"/>
                <w:lang w:eastAsia="zh-CN"/>
              </w:rPr>
              <w:t>2.00</w:t>
            </w:r>
          </w:p>
        </w:tc>
      </w:tr>
      <w:tr w:rsidR="00120111" w:rsidRPr="009B1883" w:rsidTr="00EE3A5D">
        <w:trPr>
          <w:trHeight w:val="340"/>
          <w:jc w:val="center"/>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18"/>
                <w:szCs w:val="18"/>
                <w:lang w:val="en-IN" w:eastAsia="en-IN" w:bidi="gu-IN"/>
              </w:rPr>
            </w:pPr>
            <w:r w:rsidRPr="009B1883">
              <w:rPr>
                <w:rFonts w:ascii="Tahoma" w:eastAsia="Times New Roman" w:hAnsi="Tahoma" w:cs="Tahoma"/>
                <w:color w:val="000000"/>
                <w:sz w:val="18"/>
                <w:szCs w:val="18"/>
                <w:lang w:val="en-IN" w:eastAsia="en-IN" w:bidi="gu-IN"/>
              </w:rPr>
              <w:t>1</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textAlignment w:val="center"/>
              <w:rPr>
                <w:rFonts w:ascii="Tahoma" w:eastAsia="Times New Roman" w:hAnsi="Tahoma" w:cs="Tahoma"/>
                <w:color w:val="000000"/>
                <w:sz w:val="18"/>
                <w:szCs w:val="18"/>
                <w:lang w:val="en-IN" w:eastAsia="en-IN" w:bidi="gu-IN"/>
              </w:rPr>
            </w:pPr>
            <w:r w:rsidRPr="009B1883">
              <w:rPr>
                <w:rFonts w:ascii="Tahoma" w:eastAsia="Tahoma" w:hAnsi="Tahoma" w:cs="Tahoma"/>
                <w:i/>
                <w:color w:val="000000"/>
                <w:sz w:val="18"/>
                <w:szCs w:val="18"/>
                <w:lang w:eastAsia="zh-CN"/>
              </w:rPr>
              <w:t>sub total</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18"/>
                <w:szCs w:val="18"/>
                <w:lang w:val="en-IN" w:eastAsia="en-IN" w:bidi="gu-IN"/>
              </w:rPr>
            </w:pP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18"/>
                <w:szCs w:val="18"/>
                <w:lang w:val="en-IN" w:eastAsia="en-IN" w:bidi="gu-IN"/>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18"/>
                <w:szCs w:val="18"/>
                <w:lang w:val="en-IN" w:eastAsia="en-IN" w:bidi="gu-IN"/>
              </w:rPr>
            </w:pP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18"/>
                <w:szCs w:val="18"/>
                <w:lang w:val="en-IN" w:eastAsia="en-IN" w:bidi="gu-IN"/>
              </w:rPr>
            </w:pPr>
            <w:r w:rsidRPr="009B1883">
              <w:rPr>
                <w:rFonts w:ascii="Tahoma" w:eastAsia="Tahoma" w:hAnsi="Tahoma" w:cs="Tahoma"/>
                <w:b/>
                <w:color w:val="000000"/>
                <w:sz w:val="18"/>
                <w:szCs w:val="18"/>
                <w:lang w:eastAsia="zh-CN"/>
              </w:rPr>
              <w:t>7.00</w:t>
            </w:r>
          </w:p>
        </w:tc>
      </w:tr>
      <w:tr w:rsidR="00120111" w:rsidRPr="009B1883" w:rsidTr="00EE3A5D">
        <w:trPr>
          <w:trHeight w:val="340"/>
          <w:jc w:val="center"/>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18"/>
                <w:szCs w:val="18"/>
                <w:lang w:val="en-IN" w:eastAsia="en-IN" w:bidi="gu-IN"/>
              </w:rPr>
            </w:pPr>
            <w:r w:rsidRPr="009B1883">
              <w:rPr>
                <w:rFonts w:ascii="Tahoma" w:eastAsia="Times New Roman" w:hAnsi="Tahoma" w:cs="Tahoma"/>
                <w:color w:val="000000"/>
                <w:sz w:val="18"/>
                <w:szCs w:val="18"/>
                <w:lang w:val="en-IN" w:eastAsia="en-IN" w:bidi="gu-IN"/>
              </w:rPr>
              <w:t> </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textAlignment w:val="center"/>
              <w:rPr>
                <w:rFonts w:ascii="Tahoma" w:eastAsia="Times New Roman" w:hAnsi="Tahoma" w:cs="Tahoma"/>
                <w:i/>
                <w:iCs/>
                <w:color w:val="000000"/>
                <w:sz w:val="18"/>
                <w:szCs w:val="18"/>
                <w:lang w:val="en-IN" w:eastAsia="en-IN" w:bidi="gu-IN"/>
              </w:rPr>
            </w:pPr>
            <w:r w:rsidRPr="009B1883">
              <w:rPr>
                <w:rFonts w:ascii="Tahoma" w:eastAsia="Tahoma" w:hAnsi="Tahoma" w:cs="Tahoma"/>
                <w:b/>
                <w:color w:val="000000"/>
                <w:sz w:val="18"/>
                <w:szCs w:val="18"/>
                <w:lang w:eastAsia="zh-CN"/>
              </w:rPr>
              <w:t>Other Assets</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18"/>
                <w:szCs w:val="18"/>
                <w:lang w:val="en-IN" w:eastAsia="en-IN" w:bidi="gu-IN"/>
              </w:rPr>
            </w:pP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18"/>
                <w:szCs w:val="18"/>
                <w:lang w:val="en-IN" w:eastAsia="en-IN" w:bidi="gu-IN"/>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18"/>
                <w:szCs w:val="18"/>
                <w:lang w:val="en-IN" w:eastAsia="en-IN" w:bidi="gu-IN"/>
              </w:rPr>
            </w:pP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b/>
                <w:bCs/>
                <w:color w:val="000000"/>
                <w:sz w:val="18"/>
                <w:szCs w:val="18"/>
                <w:lang w:val="en-IN" w:eastAsia="en-IN" w:bidi="gu-IN"/>
              </w:rPr>
            </w:pPr>
          </w:p>
        </w:tc>
      </w:tr>
      <w:tr w:rsidR="00120111" w:rsidRPr="009B1883" w:rsidTr="00EE3A5D">
        <w:trPr>
          <w:trHeight w:val="340"/>
          <w:jc w:val="center"/>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18"/>
                <w:szCs w:val="18"/>
                <w:lang w:val="en-IN" w:eastAsia="en-IN" w:bidi="gu-IN"/>
              </w:rPr>
            </w:pPr>
            <w:r w:rsidRPr="009B1883">
              <w:rPr>
                <w:rFonts w:ascii="Tahoma" w:eastAsia="Times New Roman" w:hAnsi="Tahoma" w:cs="Tahoma"/>
                <w:color w:val="000000"/>
                <w:sz w:val="18"/>
                <w:szCs w:val="18"/>
                <w:lang w:val="en-IN" w:eastAsia="en-IN" w:bidi="gu-IN"/>
              </w:rPr>
              <w:t> </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textAlignment w:val="center"/>
              <w:rPr>
                <w:rFonts w:ascii="Tahoma" w:eastAsia="Times New Roman" w:hAnsi="Tahoma" w:cs="Tahoma"/>
                <w:b/>
                <w:bCs/>
                <w:color w:val="000000"/>
                <w:sz w:val="18"/>
                <w:szCs w:val="18"/>
                <w:lang w:val="en-IN" w:eastAsia="en-IN" w:bidi="gu-IN"/>
              </w:rPr>
            </w:pPr>
            <w:r w:rsidRPr="009B1883">
              <w:rPr>
                <w:rFonts w:ascii="Tahoma" w:eastAsia="Tahoma" w:hAnsi="Tahoma" w:cs="Tahoma"/>
                <w:color w:val="000000"/>
                <w:sz w:val="18"/>
                <w:szCs w:val="18"/>
                <w:lang w:eastAsia="zh-CN"/>
              </w:rPr>
              <w:t>Preliminary and preoperative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18"/>
                <w:szCs w:val="18"/>
                <w:lang w:val="en-IN" w:eastAsia="en-IN" w:bidi="gu-IN"/>
              </w:rPr>
            </w:pP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18"/>
                <w:szCs w:val="18"/>
                <w:lang w:val="en-IN" w:eastAsia="en-IN" w:bidi="gu-IN"/>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18"/>
                <w:szCs w:val="18"/>
                <w:lang w:val="en-IN" w:eastAsia="en-IN" w:bidi="gu-IN"/>
              </w:rPr>
            </w:pP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b/>
                <w:bCs/>
                <w:color w:val="000000"/>
                <w:sz w:val="18"/>
                <w:szCs w:val="18"/>
                <w:lang w:val="en-IN" w:eastAsia="en-IN" w:bidi="gu-IN"/>
              </w:rPr>
            </w:pPr>
            <w:r w:rsidRPr="009B1883">
              <w:rPr>
                <w:rFonts w:ascii="Tahoma" w:eastAsia="Tahoma" w:hAnsi="Tahoma" w:cs="Tahoma"/>
                <w:color w:val="000000"/>
                <w:sz w:val="18"/>
                <w:szCs w:val="18"/>
                <w:lang w:eastAsia="zh-CN"/>
              </w:rPr>
              <w:t>10.00</w:t>
            </w:r>
          </w:p>
        </w:tc>
      </w:tr>
      <w:tr w:rsidR="00120111" w:rsidRPr="009B1883" w:rsidTr="00EE3A5D">
        <w:trPr>
          <w:trHeight w:val="340"/>
          <w:jc w:val="center"/>
        </w:trPr>
        <w:tc>
          <w:tcPr>
            <w:tcW w:w="974" w:type="dxa"/>
            <w:tcBorders>
              <w:top w:val="single" w:sz="4" w:space="0" w:color="auto"/>
              <w:left w:val="single" w:sz="4" w:space="0" w:color="auto"/>
              <w:bottom w:val="single" w:sz="4" w:space="0" w:color="auto"/>
              <w:right w:val="single" w:sz="4" w:space="0" w:color="auto"/>
            </w:tcBorders>
          </w:tcPr>
          <w:p w:rsidR="00120111" w:rsidRPr="009B1883" w:rsidRDefault="00120111" w:rsidP="00252E5A">
            <w:pPr>
              <w:spacing w:after="0" w:line="360" w:lineRule="auto"/>
              <w:jc w:val="center"/>
              <w:rPr>
                <w:rFonts w:ascii="Tahoma" w:eastAsia="Times New Roman" w:hAnsi="Tahoma" w:cs="Tahoma"/>
                <w:color w:val="000000"/>
                <w:sz w:val="18"/>
                <w:szCs w:val="18"/>
                <w:lang w:val="en-IN" w:eastAsia="en-IN" w:bidi="gu-IN"/>
              </w:rPr>
            </w:pPr>
          </w:p>
        </w:tc>
        <w:tc>
          <w:tcPr>
            <w:tcW w:w="2817" w:type="dxa"/>
            <w:tcBorders>
              <w:top w:val="single" w:sz="4" w:space="0" w:color="auto"/>
              <w:left w:val="single" w:sz="4" w:space="0" w:color="auto"/>
              <w:bottom w:val="single" w:sz="4" w:space="0" w:color="auto"/>
              <w:right w:val="single" w:sz="4" w:space="0" w:color="auto"/>
            </w:tcBorders>
            <w:vAlign w:val="center"/>
          </w:tcPr>
          <w:p w:rsidR="00120111" w:rsidRPr="009B1883" w:rsidRDefault="00120111" w:rsidP="00252E5A">
            <w:pPr>
              <w:spacing w:after="0" w:line="360" w:lineRule="auto"/>
              <w:textAlignment w:val="center"/>
              <w:rPr>
                <w:rFonts w:ascii="Tahoma" w:eastAsia="Times New Roman" w:hAnsi="Tahoma" w:cs="Tahoma"/>
                <w:b/>
                <w:bCs/>
                <w:color w:val="000000"/>
                <w:sz w:val="18"/>
                <w:szCs w:val="18"/>
                <w:lang w:val="en-IN" w:eastAsia="en-IN" w:bidi="gu-IN"/>
              </w:rPr>
            </w:pPr>
            <w:r w:rsidRPr="009B1883">
              <w:rPr>
                <w:rFonts w:ascii="Tahoma" w:eastAsia="Tahoma" w:hAnsi="Tahoma" w:cs="Tahoma"/>
                <w:i/>
                <w:color w:val="000000"/>
                <w:sz w:val="18"/>
                <w:szCs w:val="18"/>
                <w:lang w:eastAsia="zh-CN"/>
              </w:rPr>
              <w:t>sub-total Other Assets</w:t>
            </w:r>
          </w:p>
        </w:tc>
        <w:tc>
          <w:tcPr>
            <w:tcW w:w="995" w:type="dxa"/>
            <w:tcBorders>
              <w:top w:val="single" w:sz="4" w:space="0" w:color="auto"/>
              <w:left w:val="single" w:sz="4" w:space="0" w:color="auto"/>
              <w:bottom w:val="single" w:sz="4" w:space="0" w:color="auto"/>
              <w:right w:val="single" w:sz="4" w:space="0" w:color="auto"/>
            </w:tcBorders>
            <w:vAlign w:val="center"/>
          </w:tcPr>
          <w:p w:rsidR="00120111" w:rsidRPr="009B1883" w:rsidRDefault="00120111" w:rsidP="00252E5A">
            <w:pPr>
              <w:spacing w:after="0" w:line="360" w:lineRule="auto"/>
              <w:jc w:val="center"/>
              <w:rPr>
                <w:rFonts w:ascii="Tahoma" w:eastAsia="Times New Roman" w:hAnsi="Tahoma" w:cs="Tahoma"/>
                <w:color w:val="000000"/>
                <w:sz w:val="18"/>
                <w:szCs w:val="18"/>
                <w:lang w:val="en-IN" w:eastAsia="en-IN" w:bidi="gu-IN"/>
              </w:rPr>
            </w:pPr>
          </w:p>
        </w:tc>
        <w:tc>
          <w:tcPr>
            <w:tcW w:w="791" w:type="dxa"/>
            <w:tcBorders>
              <w:top w:val="single" w:sz="4" w:space="0" w:color="auto"/>
              <w:left w:val="single" w:sz="4" w:space="0" w:color="auto"/>
              <w:bottom w:val="single" w:sz="4" w:space="0" w:color="auto"/>
              <w:right w:val="single" w:sz="4" w:space="0" w:color="auto"/>
            </w:tcBorders>
            <w:vAlign w:val="center"/>
          </w:tcPr>
          <w:p w:rsidR="00120111" w:rsidRPr="009B1883" w:rsidRDefault="00120111" w:rsidP="00252E5A">
            <w:pPr>
              <w:spacing w:after="0" w:line="360" w:lineRule="auto"/>
              <w:jc w:val="center"/>
              <w:rPr>
                <w:rFonts w:ascii="Tahoma" w:eastAsia="Times New Roman" w:hAnsi="Tahoma" w:cs="Tahoma"/>
                <w:color w:val="000000"/>
                <w:sz w:val="18"/>
                <w:szCs w:val="18"/>
                <w:lang w:val="en-IN" w:eastAsia="en-IN" w:bidi="gu-IN"/>
              </w:rPr>
            </w:pPr>
          </w:p>
        </w:tc>
        <w:tc>
          <w:tcPr>
            <w:tcW w:w="1200" w:type="dxa"/>
            <w:tcBorders>
              <w:top w:val="single" w:sz="4" w:space="0" w:color="auto"/>
              <w:left w:val="single" w:sz="4" w:space="0" w:color="auto"/>
              <w:bottom w:val="single" w:sz="4" w:space="0" w:color="auto"/>
              <w:right w:val="single" w:sz="4" w:space="0" w:color="auto"/>
            </w:tcBorders>
            <w:vAlign w:val="center"/>
          </w:tcPr>
          <w:p w:rsidR="00120111" w:rsidRPr="009B1883" w:rsidRDefault="00120111" w:rsidP="00252E5A">
            <w:pPr>
              <w:spacing w:after="0" w:line="360" w:lineRule="auto"/>
              <w:jc w:val="center"/>
              <w:rPr>
                <w:rFonts w:ascii="Tahoma" w:eastAsia="Times New Roman" w:hAnsi="Tahoma" w:cs="Tahoma"/>
                <w:color w:val="000000"/>
                <w:sz w:val="18"/>
                <w:szCs w:val="18"/>
                <w:lang w:val="en-IN" w:eastAsia="en-IN" w:bidi="gu-IN"/>
              </w:rPr>
            </w:pPr>
          </w:p>
        </w:tc>
        <w:tc>
          <w:tcPr>
            <w:tcW w:w="1759" w:type="dxa"/>
            <w:tcBorders>
              <w:top w:val="single" w:sz="4" w:space="0" w:color="auto"/>
              <w:left w:val="single" w:sz="4" w:space="0" w:color="auto"/>
              <w:bottom w:val="single" w:sz="4" w:space="0" w:color="auto"/>
              <w:right w:val="single" w:sz="4" w:space="0" w:color="auto"/>
            </w:tcBorders>
            <w:vAlign w:val="center"/>
          </w:tcPr>
          <w:p w:rsidR="00120111" w:rsidRPr="009B1883" w:rsidRDefault="00120111" w:rsidP="00252E5A">
            <w:pPr>
              <w:spacing w:after="0" w:line="360" w:lineRule="auto"/>
              <w:jc w:val="center"/>
              <w:textAlignment w:val="center"/>
              <w:rPr>
                <w:rFonts w:ascii="Tahoma" w:eastAsia="Times New Roman" w:hAnsi="Tahoma" w:cs="Tahoma"/>
                <w:b/>
                <w:bCs/>
                <w:color w:val="000000"/>
                <w:sz w:val="18"/>
                <w:szCs w:val="18"/>
                <w:lang w:val="en-IN" w:eastAsia="en-IN" w:bidi="gu-IN"/>
              </w:rPr>
            </w:pPr>
            <w:r w:rsidRPr="009B1883">
              <w:rPr>
                <w:rFonts w:ascii="Tahoma" w:eastAsia="SimSun" w:hAnsi="Tahoma" w:cs="Tahoma"/>
                <w:color w:val="000000"/>
                <w:sz w:val="18"/>
                <w:szCs w:val="18"/>
                <w:lang w:eastAsia="zh-CN"/>
              </w:rPr>
              <w:t>10.00</w:t>
            </w:r>
          </w:p>
        </w:tc>
      </w:tr>
      <w:tr w:rsidR="00120111" w:rsidRPr="009B1883" w:rsidTr="00EE3A5D">
        <w:trPr>
          <w:trHeight w:val="340"/>
          <w:jc w:val="center"/>
        </w:trPr>
        <w:tc>
          <w:tcPr>
            <w:tcW w:w="974" w:type="dxa"/>
            <w:tcBorders>
              <w:top w:val="single" w:sz="4" w:space="0" w:color="auto"/>
              <w:left w:val="single" w:sz="4" w:space="0" w:color="auto"/>
              <w:bottom w:val="single" w:sz="4" w:space="0" w:color="auto"/>
              <w:right w:val="single" w:sz="4" w:space="0" w:color="auto"/>
            </w:tcBorders>
          </w:tcPr>
          <w:p w:rsidR="00120111" w:rsidRPr="009B1883" w:rsidRDefault="00120111" w:rsidP="00252E5A">
            <w:pPr>
              <w:spacing w:after="0" w:line="360" w:lineRule="auto"/>
              <w:jc w:val="center"/>
              <w:rPr>
                <w:rFonts w:ascii="Tahoma" w:eastAsia="Times New Roman" w:hAnsi="Tahoma" w:cs="Tahoma"/>
                <w:color w:val="000000"/>
                <w:sz w:val="18"/>
                <w:szCs w:val="18"/>
                <w:lang w:val="en-IN" w:eastAsia="en-IN" w:bidi="gu-IN"/>
              </w:rPr>
            </w:pPr>
          </w:p>
        </w:tc>
        <w:tc>
          <w:tcPr>
            <w:tcW w:w="2817" w:type="dxa"/>
            <w:tcBorders>
              <w:top w:val="single" w:sz="4" w:space="0" w:color="auto"/>
              <w:left w:val="single" w:sz="4" w:space="0" w:color="auto"/>
              <w:bottom w:val="single" w:sz="4" w:space="0" w:color="auto"/>
              <w:right w:val="single" w:sz="4" w:space="0" w:color="auto"/>
            </w:tcBorders>
            <w:vAlign w:val="center"/>
          </w:tcPr>
          <w:p w:rsidR="00120111" w:rsidRPr="009B1883" w:rsidRDefault="00120111" w:rsidP="00252E5A">
            <w:pPr>
              <w:spacing w:after="0" w:line="360" w:lineRule="auto"/>
              <w:textAlignment w:val="center"/>
              <w:rPr>
                <w:rFonts w:ascii="Tahoma" w:eastAsia="Times New Roman" w:hAnsi="Tahoma" w:cs="Tahoma"/>
                <w:b/>
                <w:bCs/>
                <w:color w:val="000000"/>
                <w:sz w:val="18"/>
                <w:szCs w:val="18"/>
                <w:lang w:val="en-IN" w:eastAsia="en-IN" w:bidi="gu-IN"/>
              </w:rPr>
            </w:pPr>
            <w:r w:rsidRPr="009B1883">
              <w:rPr>
                <w:rFonts w:ascii="Tahoma" w:eastAsia="Tahoma" w:hAnsi="Tahoma" w:cs="Tahoma"/>
                <w:b/>
                <w:color w:val="000000"/>
                <w:sz w:val="18"/>
                <w:szCs w:val="18"/>
                <w:lang w:eastAsia="zh-CN"/>
              </w:rPr>
              <w:t>Total</w:t>
            </w:r>
          </w:p>
        </w:tc>
        <w:tc>
          <w:tcPr>
            <w:tcW w:w="995" w:type="dxa"/>
            <w:tcBorders>
              <w:top w:val="single" w:sz="4" w:space="0" w:color="auto"/>
              <w:left w:val="single" w:sz="4" w:space="0" w:color="auto"/>
              <w:bottom w:val="single" w:sz="4" w:space="0" w:color="auto"/>
              <w:right w:val="single" w:sz="4" w:space="0" w:color="auto"/>
            </w:tcBorders>
            <w:vAlign w:val="center"/>
          </w:tcPr>
          <w:p w:rsidR="00120111" w:rsidRPr="009B1883" w:rsidRDefault="00120111" w:rsidP="00252E5A">
            <w:pPr>
              <w:spacing w:after="0" w:line="360" w:lineRule="auto"/>
              <w:jc w:val="center"/>
              <w:rPr>
                <w:rFonts w:ascii="Tahoma" w:eastAsia="Times New Roman" w:hAnsi="Tahoma" w:cs="Tahoma"/>
                <w:color w:val="000000"/>
                <w:sz w:val="18"/>
                <w:szCs w:val="18"/>
                <w:lang w:val="en-IN" w:eastAsia="en-IN" w:bidi="gu-IN"/>
              </w:rPr>
            </w:pPr>
          </w:p>
        </w:tc>
        <w:tc>
          <w:tcPr>
            <w:tcW w:w="791" w:type="dxa"/>
            <w:tcBorders>
              <w:top w:val="single" w:sz="4" w:space="0" w:color="auto"/>
              <w:left w:val="single" w:sz="4" w:space="0" w:color="auto"/>
              <w:bottom w:val="single" w:sz="4" w:space="0" w:color="auto"/>
              <w:right w:val="single" w:sz="4" w:space="0" w:color="auto"/>
            </w:tcBorders>
            <w:vAlign w:val="center"/>
          </w:tcPr>
          <w:p w:rsidR="00120111" w:rsidRPr="009B1883" w:rsidRDefault="00120111" w:rsidP="00252E5A">
            <w:pPr>
              <w:spacing w:after="0" w:line="360" w:lineRule="auto"/>
              <w:jc w:val="center"/>
              <w:rPr>
                <w:rFonts w:ascii="Tahoma" w:eastAsia="Times New Roman" w:hAnsi="Tahoma" w:cs="Tahoma"/>
                <w:color w:val="000000"/>
                <w:sz w:val="18"/>
                <w:szCs w:val="18"/>
                <w:lang w:val="en-IN" w:eastAsia="en-IN" w:bidi="gu-IN"/>
              </w:rPr>
            </w:pPr>
          </w:p>
        </w:tc>
        <w:tc>
          <w:tcPr>
            <w:tcW w:w="1200" w:type="dxa"/>
            <w:tcBorders>
              <w:top w:val="single" w:sz="4" w:space="0" w:color="auto"/>
              <w:left w:val="single" w:sz="4" w:space="0" w:color="auto"/>
              <w:bottom w:val="single" w:sz="4" w:space="0" w:color="auto"/>
              <w:right w:val="single" w:sz="4" w:space="0" w:color="auto"/>
            </w:tcBorders>
            <w:vAlign w:val="center"/>
          </w:tcPr>
          <w:p w:rsidR="00120111" w:rsidRPr="009B1883" w:rsidRDefault="00120111" w:rsidP="00252E5A">
            <w:pPr>
              <w:spacing w:after="0" w:line="360" w:lineRule="auto"/>
              <w:jc w:val="center"/>
              <w:rPr>
                <w:rFonts w:ascii="Tahoma" w:eastAsia="Times New Roman" w:hAnsi="Tahoma" w:cs="Tahoma"/>
                <w:color w:val="000000"/>
                <w:sz w:val="18"/>
                <w:szCs w:val="18"/>
                <w:lang w:val="en-IN" w:eastAsia="en-IN" w:bidi="gu-IN"/>
              </w:rPr>
            </w:pPr>
          </w:p>
        </w:tc>
        <w:tc>
          <w:tcPr>
            <w:tcW w:w="1759" w:type="dxa"/>
            <w:tcBorders>
              <w:top w:val="single" w:sz="4" w:space="0" w:color="auto"/>
              <w:left w:val="single" w:sz="4" w:space="0" w:color="auto"/>
              <w:bottom w:val="single" w:sz="4" w:space="0" w:color="auto"/>
              <w:right w:val="single" w:sz="4" w:space="0" w:color="auto"/>
            </w:tcBorders>
            <w:vAlign w:val="center"/>
          </w:tcPr>
          <w:p w:rsidR="00120111" w:rsidRPr="009B1883" w:rsidRDefault="00120111" w:rsidP="00252E5A">
            <w:pPr>
              <w:spacing w:after="0" w:line="360" w:lineRule="auto"/>
              <w:jc w:val="center"/>
              <w:textAlignment w:val="center"/>
              <w:rPr>
                <w:rFonts w:ascii="Tahoma" w:eastAsia="Times New Roman" w:hAnsi="Tahoma" w:cs="Tahoma"/>
                <w:b/>
                <w:bCs/>
                <w:color w:val="000000"/>
                <w:sz w:val="18"/>
                <w:szCs w:val="18"/>
                <w:lang w:val="en-IN" w:eastAsia="en-IN" w:bidi="gu-IN"/>
              </w:rPr>
            </w:pPr>
            <w:r w:rsidRPr="009B1883">
              <w:rPr>
                <w:rFonts w:ascii="Tahoma" w:eastAsia="Tahoma" w:hAnsi="Tahoma" w:cs="Tahoma"/>
                <w:b/>
                <w:color w:val="000000"/>
                <w:sz w:val="18"/>
                <w:szCs w:val="18"/>
                <w:lang w:eastAsia="zh-CN"/>
              </w:rPr>
              <w:t>117.00</w:t>
            </w:r>
          </w:p>
        </w:tc>
      </w:tr>
    </w:tbl>
    <w:p w:rsidR="0053076C" w:rsidRPr="003168C4" w:rsidRDefault="0053076C" w:rsidP="003168C4">
      <w:pPr>
        <w:spacing w:after="0" w:line="360" w:lineRule="auto"/>
        <w:rPr>
          <w:rFonts w:ascii="Tahoma" w:eastAsia="Andale Sans UI;Arial Unicode MS" w:hAnsi="Tahoma" w:cs="Tahoma"/>
          <w:sz w:val="22"/>
          <w:szCs w:val="22"/>
        </w:rPr>
      </w:pPr>
      <w:r w:rsidRPr="009B1883">
        <w:rPr>
          <w:rFonts w:ascii="Tahoma" w:eastAsia="Andale Sans UI;Arial Unicode MS" w:hAnsi="Tahoma" w:cs="Tahoma"/>
          <w:sz w:val="22"/>
          <w:szCs w:val="22"/>
        </w:rPr>
        <w:t xml:space="preserve">All the machines and equipments are available from local manufacturers. </w:t>
      </w:r>
      <w:r w:rsidRPr="009B1883">
        <w:rPr>
          <w:rFonts w:ascii="Tahoma" w:eastAsia="Times New Roman" w:hAnsi="Tahoma" w:cs="Tahoma"/>
          <w:sz w:val="22"/>
          <w:szCs w:val="22"/>
        </w:rPr>
        <w:t xml:space="preserve">The entrepreneur needs to ensure proper selection of product mix and proper type of machines and tooling to have modern and flexible designs. </w:t>
      </w:r>
      <w:r w:rsidRPr="009B1883">
        <w:rPr>
          <w:rFonts w:ascii="Tahoma" w:eastAsia="Andale Sans UI;Arial Unicode MS" w:hAnsi="Tahoma" w:cs="Tahoma"/>
          <w:sz w:val="22"/>
          <w:szCs w:val="22"/>
        </w:rPr>
        <w:t>It may be worthwhile to look at reconditioned imported machines, dies and tooling. Some of the machinery and dies and tooling suppliers are listed here below:</w:t>
      </w:r>
    </w:p>
    <w:p w:rsidR="0053076C" w:rsidRPr="009B1883" w:rsidRDefault="0053076C" w:rsidP="00252E5A">
      <w:pPr>
        <w:pStyle w:val="NoSpacing"/>
        <w:spacing w:line="360" w:lineRule="auto"/>
        <w:rPr>
          <w:rFonts w:ascii="Tahoma" w:hAnsi="Tahoma" w:cs="Tahoma"/>
          <w:shd w:val="clear" w:color="auto" w:fill="FFFFFF"/>
        </w:rPr>
      </w:pPr>
      <w:r w:rsidRPr="009B1883">
        <w:rPr>
          <w:rFonts w:ascii="Tahoma" w:hAnsi="Tahoma" w:cs="Tahoma"/>
          <w:shd w:val="clear" w:color="auto" w:fill="FFFFFF"/>
        </w:rPr>
        <w:t>1.  Fry-Tech Food Equipments Private Limited</w:t>
      </w:r>
    </w:p>
    <w:p w:rsidR="0053076C" w:rsidRPr="009B1883" w:rsidRDefault="0053076C" w:rsidP="00252E5A">
      <w:pPr>
        <w:pStyle w:val="NoSpacing"/>
        <w:spacing w:line="360" w:lineRule="auto"/>
        <w:rPr>
          <w:rFonts w:ascii="Tahoma" w:hAnsi="Tahoma" w:cs="Tahoma"/>
          <w:shd w:val="clear" w:color="auto" w:fill="FFFFFF"/>
        </w:rPr>
      </w:pPr>
      <w:r w:rsidRPr="009B1883">
        <w:rPr>
          <w:rFonts w:ascii="Tahoma" w:eastAsia="Times New Roman" w:hAnsi="Tahoma" w:cs="Tahoma"/>
        </w:rPr>
        <w:t xml:space="preserve">     S. No. 4, Raviraj Industrial Estate, </w:t>
      </w:r>
    </w:p>
    <w:p w:rsidR="0053076C" w:rsidRPr="009B1883" w:rsidRDefault="0053076C" w:rsidP="00252E5A">
      <w:pPr>
        <w:pStyle w:val="NoSpacing"/>
        <w:spacing w:line="360" w:lineRule="auto"/>
        <w:rPr>
          <w:rFonts w:ascii="Tahoma" w:eastAsia="Times New Roman" w:hAnsi="Tahoma" w:cs="Tahoma"/>
        </w:rPr>
      </w:pPr>
      <w:r w:rsidRPr="009B1883">
        <w:rPr>
          <w:rFonts w:ascii="Tahoma" w:eastAsia="Times New Roman" w:hAnsi="Tahoma" w:cs="Tahoma"/>
        </w:rPr>
        <w:t xml:space="preserve">     Bhikhubhai Mukhi Ka Kuwa Bharwadvash, </w:t>
      </w:r>
    </w:p>
    <w:p w:rsidR="0053076C" w:rsidRPr="009B1883" w:rsidRDefault="0053076C" w:rsidP="00252E5A">
      <w:pPr>
        <w:pStyle w:val="NoSpacing"/>
        <w:spacing w:line="360" w:lineRule="auto"/>
        <w:rPr>
          <w:rFonts w:ascii="Tahoma" w:eastAsia="Times New Roman" w:hAnsi="Tahoma" w:cs="Tahoma"/>
        </w:rPr>
      </w:pPr>
      <w:r w:rsidRPr="009B1883">
        <w:rPr>
          <w:rFonts w:ascii="Tahoma" w:eastAsia="Times New Roman" w:hAnsi="Tahoma" w:cs="Tahoma"/>
        </w:rPr>
        <w:lastRenderedPageBreak/>
        <w:t xml:space="preserve">     Ramol, Ahmedabad - 380024, </w:t>
      </w:r>
    </w:p>
    <w:p w:rsidR="0053076C" w:rsidRPr="009B1883" w:rsidRDefault="0053076C" w:rsidP="00252E5A">
      <w:pPr>
        <w:pStyle w:val="NoSpacing"/>
        <w:spacing w:line="360" w:lineRule="auto"/>
        <w:rPr>
          <w:rFonts w:ascii="Tahoma" w:eastAsia="Times New Roman" w:hAnsi="Tahoma" w:cs="Tahoma"/>
        </w:rPr>
      </w:pPr>
      <w:r w:rsidRPr="009B1883">
        <w:rPr>
          <w:rFonts w:ascii="Tahoma" w:eastAsia="Times New Roman" w:hAnsi="Tahoma" w:cs="Tahoma"/>
        </w:rPr>
        <w:t xml:space="preserve">     Gujarat, India</w:t>
      </w:r>
    </w:p>
    <w:p w:rsidR="0053076C" w:rsidRPr="009B1883" w:rsidRDefault="0053076C" w:rsidP="00252E5A">
      <w:pPr>
        <w:pStyle w:val="NoSpacing"/>
        <w:spacing w:line="360" w:lineRule="auto"/>
        <w:rPr>
          <w:rFonts w:ascii="Tahoma" w:eastAsia="Times New Roman" w:hAnsi="Tahoma" w:cs="Tahoma"/>
        </w:rPr>
      </w:pPr>
    </w:p>
    <w:p w:rsidR="0053076C" w:rsidRPr="009B1883" w:rsidRDefault="0053076C" w:rsidP="00252E5A">
      <w:pPr>
        <w:pStyle w:val="NoSpacing"/>
        <w:spacing w:line="360" w:lineRule="auto"/>
        <w:rPr>
          <w:rFonts w:ascii="Tahoma" w:eastAsia="Times New Roman" w:hAnsi="Tahoma" w:cs="Tahoma"/>
        </w:rPr>
      </w:pPr>
      <w:r w:rsidRPr="009B1883">
        <w:rPr>
          <w:rFonts w:ascii="Tahoma" w:eastAsia="Times New Roman" w:hAnsi="Tahoma" w:cs="Tahoma"/>
        </w:rPr>
        <w:t xml:space="preserve">2.  Hindustan Vibrotech Pvt. Ltd. </w:t>
      </w:r>
    </w:p>
    <w:p w:rsidR="0053076C" w:rsidRPr="009B1883" w:rsidRDefault="0053076C" w:rsidP="00252E5A">
      <w:pPr>
        <w:pStyle w:val="NoSpacing"/>
        <w:spacing w:line="360" w:lineRule="auto"/>
        <w:rPr>
          <w:rFonts w:ascii="Tahoma" w:hAnsi="Tahoma" w:cs="Tahoma"/>
          <w:shd w:val="clear" w:color="auto" w:fill="FFFFFF"/>
        </w:rPr>
      </w:pPr>
      <w:r w:rsidRPr="009B1883">
        <w:rPr>
          <w:rFonts w:ascii="Tahoma" w:eastAsia="Times New Roman" w:hAnsi="Tahoma" w:cs="Tahoma"/>
        </w:rPr>
        <w:t xml:space="preserve">     </w:t>
      </w:r>
      <w:r w:rsidRPr="009B1883">
        <w:rPr>
          <w:rFonts w:ascii="Tahoma" w:hAnsi="Tahoma" w:cs="Tahoma"/>
          <w:shd w:val="clear" w:color="auto" w:fill="FFFFFF"/>
        </w:rPr>
        <w:t xml:space="preserve">Office No. 2, Ground Floor, </w:t>
      </w:r>
    </w:p>
    <w:p w:rsidR="0053076C" w:rsidRPr="009B1883" w:rsidRDefault="0053076C" w:rsidP="00252E5A">
      <w:pPr>
        <w:pStyle w:val="NoSpacing"/>
        <w:spacing w:line="360" w:lineRule="auto"/>
        <w:rPr>
          <w:rFonts w:ascii="Tahoma" w:hAnsi="Tahoma" w:cs="Tahoma"/>
        </w:rPr>
      </w:pPr>
      <w:r w:rsidRPr="009B1883">
        <w:rPr>
          <w:rFonts w:ascii="Tahoma" w:hAnsi="Tahoma" w:cs="Tahoma"/>
          <w:shd w:val="clear" w:color="auto" w:fill="FFFFFF"/>
        </w:rPr>
        <w:t xml:space="preserve">    Vrindavan Building</w:t>
      </w:r>
      <w:r w:rsidRPr="009B1883">
        <w:rPr>
          <w:rFonts w:ascii="Tahoma" w:hAnsi="Tahoma" w:cs="Tahoma"/>
        </w:rPr>
        <w:t xml:space="preserve">, </w:t>
      </w:r>
      <w:r w:rsidRPr="009B1883">
        <w:rPr>
          <w:rFonts w:ascii="Tahoma" w:hAnsi="Tahoma" w:cs="Tahoma"/>
          <w:shd w:val="clear" w:color="auto" w:fill="FFFFFF"/>
        </w:rPr>
        <w:t>Vile Parle East,</w:t>
      </w:r>
      <w:r w:rsidRPr="009B1883">
        <w:rPr>
          <w:rFonts w:ascii="Tahoma" w:hAnsi="Tahoma" w:cs="Tahoma"/>
        </w:rPr>
        <w:t xml:space="preserve"> </w:t>
      </w:r>
    </w:p>
    <w:p w:rsidR="0053076C" w:rsidRPr="009B1883" w:rsidRDefault="0053076C" w:rsidP="00252E5A">
      <w:pPr>
        <w:pStyle w:val="NoSpacing"/>
        <w:spacing w:line="360" w:lineRule="auto"/>
        <w:rPr>
          <w:rFonts w:ascii="Tahoma" w:hAnsi="Tahoma" w:cs="Tahoma"/>
          <w:shd w:val="clear" w:color="auto" w:fill="FFFFFF"/>
        </w:rPr>
      </w:pPr>
      <w:r w:rsidRPr="009B1883">
        <w:rPr>
          <w:rFonts w:ascii="Tahoma" w:hAnsi="Tahoma" w:cs="Tahoma"/>
        </w:rPr>
        <w:t xml:space="preserve">    </w:t>
      </w:r>
      <w:r w:rsidRPr="009B1883">
        <w:rPr>
          <w:rFonts w:ascii="Tahoma" w:hAnsi="Tahoma" w:cs="Tahoma"/>
          <w:shd w:val="clear" w:color="auto" w:fill="FFFFFF"/>
        </w:rPr>
        <w:t>Mumbai – 400057, </w:t>
      </w:r>
    </w:p>
    <w:p w:rsidR="0053076C" w:rsidRPr="009B1883" w:rsidRDefault="0053076C" w:rsidP="00252E5A">
      <w:pPr>
        <w:pStyle w:val="NoSpacing"/>
        <w:spacing w:line="360" w:lineRule="auto"/>
        <w:rPr>
          <w:rFonts w:ascii="Tahoma" w:hAnsi="Tahoma" w:cs="Tahoma"/>
          <w:shd w:val="clear" w:color="auto" w:fill="FFFFFF"/>
        </w:rPr>
      </w:pPr>
      <w:r w:rsidRPr="009B1883">
        <w:rPr>
          <w:rFonts w:ascii="Tahoma" w:hAnsi="Tahoma" w:cs="Tahoma"/>
          <w:shd w:val="clear" w:color="auto" w:fill="FFFFFF"/>
        </w:rPr>
        <w:t xml:space="preserve">    Maharashtra, India</w:t>
      </w:r>
    </w:p>
    <w:p w:rsidR="0053076C" w:rsidRPr="009B1883" w:rsidRDefault="0053076C" w:rsidP="00252E5A">
      <w:pPr>
        <w:pStyle w:val="NoSpacing"/>
        <w:spacing w:line="360" w:lineRule="auto"/>
        <w:rPr>
          <w:rFonts w:ascii="Tahoma" w:hAnsi="Tahoma" w:cs="Tahoma"/>
          <w:shd w:val="clear" w:color="auto" w:fill="FFFFFF"/>
        </w:rPr>
      </w:pPr>
    </w:p>
    <w:p w:rsidR="0053076C" w:rsidRPr="009B1883" w:rsidRDefault="0053076C" w:rsidP="00252E5A">
      <w:pPr>
        <w:pStyle w:val="NoSpacing"/>
        <w:spacing w:line="360" w:lineRule="auto"/>
        <w:rPr>
          <w:rFonts w:ascii="Tahoma" w:hAnsi="Tahoma" w:cs="Tahoma"/>
          <w:shd w:val="clear" w:color="auto" w:fill="FFFFFF"/>
        </w:rPr>
      </w:pPr>
      <w:r w:rsidRPr="009B1883">
        <w:rPr>
          <w:rFonts w:ascii="Tahoma" w:hAnsi="Tahoma" w:cs="Tahoma"/>
          <w:shd w:val="clear" w:color="auto" w:fill="FFFFFF"/>
        </w:rPr>
        <w:t>3.  Electrons cooling systems Pvt. Ltd.</w:t>
      </w:r>
    </w:p>
    <w:p w:rsidR="0053076C" w:rsidRPr="009B1883" w:rsidRDefault="0053076C" w:rsidP="00252E5A">
      <w:pPr>
        <w:pStyle w:val="NoSpacing"/>
        <w:spacing w:line="360" w:lineRule="auto"/>
        <w:rPr>
          <w:rFonts w:ascii="Tahoma" w:hAnsi="Tahoma" w:cs="Tahoma"/>
          <w:shd w:val="clear" w:color="auto" w:fill="FFFFFF"/>
        </w:rPr>
      </w:pPr>
      <w:r w:rsidRPr="009B1883">
        <w:rPr>
          <w:rFonts w:ascii="Tahoma" w:hAnsi="Tahoma" w:cs="Tahoma"/>
          <w:shd w:val="clear" w:color="auto" w:fill="FFFFFF"/>
        </w:rPr>
        <w:t xml:space="preserve">     S-27, SIDCO Industrial Estate</w:t>
      </w:r>
      <w:r w:rsidRPr="009B1883">
        <w:rPr>
          <w:rFonts w:ascii="Tahoma" w:hAnsi="Tahoma" w:cs="Tahoma"/>
        </w:rPr>
        <w:br/>
      </w:r>
      <w:r w:rsidRPr="009B1883">
        <w:rPr>
          <w:rFonts w:ascii="Tahoma" w:hAnsi="Tahoma" w:cs="Tahoma"/>
          <w:shd w:val="clear" w:color="auto" w:fill="FFFFFF"/>
        </w:rPr>
        <w:t xml:space="preserve">     Kakkalur Industrial Estate</w:t>
      </w:r>
      <w:r w:rsidRPr="009B1883">
        <w:rPr>
          <w:rFonts w:ascii="Tahoma" w:hAnsi="Tahoma" w:cs="Tahoma"/>
        </w:rPr>
        <w:br/>
      </w:r>
      <w:r w:rsidRPr="009B1883">
        <w:rPr>
          <w:rFonts w:ascii="Tahoma" w:hAnsi="Tahoma" w:cs="Tahoma"/>
          <w:shd w:val="clear" w:color="auto" w:fill="FFFFFF"/>
        </w:rPr>
        <w:t xml:space="preserve">     Tiruvallur – 602003, </w:t>
      </w:r>
    </w:p>
    <w:p w:rsidR="0053076C" w:rsidRPr="009B1883" w:rsidRDefault="0053076C" w:rsidP="00252E5A">
      <w:pPr>
        <w:pStyle w:val="NoSpacing"/>
        <w:spacing w:line="360" w:lineRule="auto"/>
        <w:rPr>
          <w:rFonts w:ascii="Tahoma" w:hAnsi="Tahoma" w:cs="Tahoma"/>
        </w:rPr>
      </w:pPr>
      <w:r w:rsidRPr="009B1883">
        <w:rPr>
          <w:rFonts w:ascii="Tahoma" w:hAnsi="Tahoma" w:cs="Tahoma"/>
          <w:shd w:val="clear" w:color="auto" w:fill="FFFFFF"/>
        </w:rPr>
        <w:t xml:space="preserve">     Tamil Nadu, India </w:t>
      </w:r>
      <w:r w:rsidRPr="009B1883">
        <w:rPr>
          <w:rFonts w:ascii="Tahoma" w:hAnsi="Tahoma" w:cs="Tahoma"/>
        </w:rPr>
        <w:t xml:space="preserve"> </w:t>
      </w:r>
    </w:p>
    <w:p w:rsidR="0053076C" w:rsidRPr="009B1883" w:rsidRDefault="0053076C" w:rsidP="00252E5A">
      <w:pPr>
        <w:pStyle w:val="NoSpacing"/>
        <w:spacing w:line="360" w:lineRule="auto"/>
        <w:rPr>
          <w:rFonts w:ascii="Tahoma" w:hAnsi="Tahoma" w:cs="Tahoma"/>
        </w:rPr>
      </w:pPr>
    </w:p>
    <w:p w:rsidR="0053076C" w:rsidRPr="009B1883" w:rsidRDefault="0053076C" w:rsidP="00252E5A">
      <w:pPr>
        <w:pStyle w:val="NoSpacing"/>
        <w:spacing w:line="360" w:lineRule="auto"/>
        <w:rPr>
          <w:rFonts w:ascii="Tahoma" w:hAnsi="Tahoma" w:cs="Tahoma"/>
        </w:rPr>
      </w:pPr>
      <w:r w:rsidRPr="009B1883">
        <w:rPr>
          <w:rFonts w:ascii="Tahoma" w:hAnsi="Tahoma" w:cs="Tahoma"/>
        </w:rPr>
        <w:t>4.  Springboard Enterprises India Ltd.</w:t>
      </w:r>
    </w:p>
    <w:p w:rsidR="0053076C" w:rsidRPr="009B1883" w:rsidRDefault="0053076C" w:rsidP="00252E5A">
      <w:pPr>
        <w:pStyle w:val="NoSpacing"/>
        <w:spacing w:line="360" w:lineRule="auto"/>
        <w:rPr>
          <w:rFonts w:ascii="Tahoma" w:hAnsi="Tahoma" w:cs="Tahoma"/>
          <w:shd w:val="clear" w:color="auto" w:fill="FFFFFF"/>
        </w:rPr>
      </w:pPr>
      <w:r w:rsidRPr="009B1883">
        <w:rPr>
          <w:rFonts w:ascii="Tahoma" w:hAnsi="Tahoma" w:cs="Tahoma"/>
        </w:rPr>
        <w:t xml:space="preserve">      </w:t>
      </w:r>
      <w:r w:rsidRPr="009B1883">
        <w:rPr>
          <w:rFonts w:ascii="Tahoma" w:hAnsi="Tahoma" w:cs="Tahoma"/>
          <w:shd w:val="clear" w:color="auto" w:fill="FFFFFF"/>
        </w:rPr>
        <w:t xml:space="preserve">1st, 2nd &amp; 3rd Floor, </w:t>
      </w:r>
    </w:p>
    <w:p w:rsidR="0053076C" w:rsidRPr="009B1883" w:rsidRDefault="0053076C" w:rsidP="00252E5A">
      <w:pPr>
        <w:pStyle w:val="NoSpacing"/>
        <w:spacing w:line="360" w:lineRule="auto"/>
        <w:rPr>
          <w:rFonts w:ascii="Tahoma" w:hAnsi="Tahoma" w:cs="Tahoma"/>
          <w:shd w:val="clear" w:color="auto" w:fill="FFFFFF"/>
        </w:rPr>
      </w:pPr>
      <w:r w:rsidRPr="009B1883">
        <w:rPr>
          <w:rFonts w:ascii="Tahoma" w:hAnsi="Tahoma" w:cs="Tahoma"/>
          <w:shd w:val="clear" w:color="auto" w:fill="FFFFFF"/>
        </w:rPr>
        <w:t xml:space="preserve">    Plot No. 7, 8 &amp; 9, </w:t>
      </w:r>
    </w:p>
    <w:p w:rsidR="0053076C" w:rsidRPr="009B1883" w:rsidRDefault="0053076C" w:rsidP="00252E5A">
      <w:pPr>
        <w:pStyle w:val="NoSpacing"/>
        <w:spacing w:line="360" w:lineRule="auto"/>
        <w:rPr>
          <w:rFonts w:ascii="Tahoma" w:hAnsi="Tahoma" w:cs="Tahoma"/>
          <w:shd w:val="clear" w:color="auto" w:fill="FFFFFF"/>
        </w:rPr>
      </w:pPr>
      <w:r w:rsidRPr="009B1883">
        <w:rPr>
          <w:rFonts w:ascii="Tahoma" w:hAnsi="Tahoma" w:cs="Tahoma"/>
          <w:shd w:val="clear" w:color="auto" w:fill="FFFFFF"/>
        </w:rPr>
        <w:t xml:space="preserve">    Garg Shopping Mall, </w:t>
      </w:r>
    </w:p>
    <w:p w:rsidR="0053076C" w:rsidRPr="009B1883" w:rsidRDefault="0053076C" w:rsidP="00252E5A">
      <w:pPr>
        <w:pStyle w:val="NoSpacing"/>
        <w:spacing w:line="360" w:lineRule="auto"/>
        <w:rPr>
          <w:rFonts w:ascii="Tahoma" w:hAnsi="Tahoma" w:cs="Tahoma"/>
          <w:shd w:val="clear" w:color="auto" w:fill="FFFFFF"/>
        </w:rPr>
      </w:pPr>
      <w:r w:rsidRPr="009B1883">
        <w:rPr>
          <w:rFonts w:ascii="Tahoma" w:hAnsi="Tahoma" w:cs="Tahoma"/>
          <w:shd w:val="clear" w:color="auto" w:fill="FFFFFF"/>
        </w:rPr>
        <w:t xml:space="preserve">    Service Centre</w:t>
      </w:r>
      <w:r w:rsidRPr="009B1883">
        <w:rPr>
          <w:rFonts w:ascii="Tahoma" w:hAnsi="Tahoma" w:cs="Tahoma"/>
        </w:rPr>
        <w:t xml:space="preserve">, </w:t>
      </w:r>
      <w:r w:rsidRPr="009B1883">
        <w:rPr>
          <w:rFonts w:ascii="Tahoma" w:hAnsi="Tahoma" w:cs="Tahoma"/>
          <w:shd w:val="clear" w:color="auto" w:fill="FFFFFF"/>
        </w:rPr>
        <w:t>Rohini Sector 2</w:t>
      </w:r>
      <w:r w:rsidRPr="009B1883">
        <w:rPr>
          <w:rFonts w:ascii="Tahoma" w:hAnsi="Tahoma" w:cs="Tahoma"/>
        </w:rPr>
        <w:br/>
      </w:r>
      <w:r w:rsidRPr="009B1883">
        <w:rPr>
          <w:rFonts w:ascii="Tahoma" w:hAnsi="Tahoma" w:cs="Tahoma"/>
          <w:shd w:val="clear" w:color="auto" w:fill="FFFFFF"/>
        </w:rPr>
        <w:t xml:space="preserve">    New Delhi – 110085, </w:t>
      </w:r>
    </w:p>
    <w:p w:rsidR="0053076C" w:rsidRPr="009B1883" w:rsidRDefault="0053076C" w:rsidP="00252E5A">
      <w:pPr>
        <w:pStyle w:val="NoSpacing"/>
        <w:spacing w:line="360" w:lineRule="auto"/>
        <w:rPr>
          <w:rFonts w:ascii="Tahoma" w:hAnsi="Tahoma" w:cs="Tahoma"/>
          <w:shd w:val="clear" w:color="auto" w:fill="FFFFFF"/>
        </w:rPr>
      </w:pPr>
      <w:r w:rsidRPr="009B1883">
        <w:rPr>
          <w:rFonts w:ascii="Tahoma" w:hAnsi="Tahoma" w:cs="Tahoma"/>
          <w:shd w:val="clear" w:color="auto" w:fill="FFFFFF"/>
        </w:rPr>
        <w:t xml:space="preserve">    Delhi, India</w:t>
      </w:r>
    </w:p>
    <w:p w:rsidR="00826A08" w:rsidRPr="009B1883" w:rsidRDefault="00826A08" w:rsidP="00252E5A">
      <w:pPr>
        <w:pStyle w:val="DefaultText"/>
        <w:spacing w:after="0" w:line="360" w:lineRule="auto"/>
        <w:ind w:left="360"/>
        <w:jc w:val="both"/>
        <w:rPr>
          <w:rFonts w:ascii="Tahoma" w:hAnsi="Tahoma" w:cs="Tahoma"/>
          <w:b/>
          <w:szCs w:val="22"/>
        </w:rPr>
      </w:pPr>
    </w:p>
    <w:p w:rsidR="00120111" w:rsidRDefault="00120111" w:rsidP="00252E5A">
      <w:pPr>
        <w:pStyle w:val="DefaultText"/>
        <w:numPr>
          <w:ilvl w:val="0"/>
          <w:numId w:val="1"/>
        </w:numPr>
        <w:spacing w:after="0" w:line="360" w:lineRule="auto"/>
        <w:jc w:val="both"/>
        <w:rPr>
          <w:rFonts w:ascii="Tahoma" w:hAnsi="Tahoma" w:cs="Tahoma"/>
          <w:b/>
          <w:szCs w:val="22"/>
        </w:rPr>
      </w:pPr>
      <w:r w:rsidRPr="009B1883">
        <w:rPr>
          <w:rFonts w:ascii="Tahoma" w:hAnsi="Tahoma" w:cs="Tahoma"/>
          <w:b/>
          <w:szCs w:val="22"/>
        </w:rPr>
        <w:t>PROFITABILITY CALCULATIONS:</w:t>
      </w:r>
    </w:p>
    <w:p w:rsidR="009B1883" w:rsidRPr="009B1883" w:rsidRDefault="009B1883" w:rsidP="00252E5A">
      <w:pPr>
        <w:pStyle w:val="DefaultText"/>
        <w:spacing w:after="0" w:line="360" w:lineRule="auto"/>
        <w:ind w:left="720"/>
        <w:jc w:val="both"/>
        <w:rPr>
          <w:rFonts w:ascii="Tahoma" w:hAnsi="Tahoma" w:cs="Tahoma"/>
          <w:b/>
          <w:szCs w:val="22"/>
        </w:rPr>
      </w:pPr>
    </w:p>
    <w:tbl>
      <w:tblPr>
        <w:tblW w:w="10143" w:type="dxa"/>
        <w:jc w:val="center"/>
        <w:tblLayout w:type="fixed"/>
        <w:tblLook w:val="04A0" w:firstRow="1" w:lastRow="0" w:firstColumn="1" w:lastColumn="0" w:noHBand="0" w:noVBand="1"/>
      </w:tblPr>
      <w:tblGrid>
        <w:gridCol w:w="1002"/>
        <w:gridCol w:w="3486"/>
        <w:gridCol w:w="1120"/>
        <w:gridCol w:w="907"/>
        <w:gridCol w:w="907"/>
        <w:gridCol w:w="907"/>
        <w:gridCol w:w="907"/>
        <w:gridCol w:w="907"/>
      </w:tblGrid>
      <w:tr w:rsidR="00120111" w:rsidRPr="009B1883" w:rsidTr="00EE3A5D">
        <w:trPr>
          <w:trHeight w:val="510"/>
          <w:jc w:val="center"/>
        </w:trPr>
        <w:tc>
          <w:tcPr>
            <w:tcW w:w="1002" w:type="dxa"/>
            <w:tcBorders>
              <w:top w:val="single" w:sz="8" w:space="0" w:color="auto"/>
              <w:left w:val="single" w:sz="8" w:space="0" w:color="auto"/>
              <w:bottom w:val="single" w:sz="8" w:space="0" w:color="auto"/>
              <w:right w:val="single" w:sz="8" w:space="0" w:color="auto"/>
            </w:tcBorders>
            <w:shd w:val="clear" w:color="000000" w:fill="D8D8D8"/>
            <w:vAlign w:val="center"/>
          </w:tcPr>
          <w:p w:rsidR="00120111" w:rsidRPr="009B1883" w:rsidRDefault="00120111" w:rsidP="00252E5A">
            <w:pPr>
              <w:spacing w:after="0" w:line="360" w:lineRule="auto"/>
              <w:jc w:val="center"/>
              <w:rPr>
                <w:rFonts w:ascii="Tahoma" w:eastAsia="Times New Roman" w:hAnsi="Tahoma" w:cs="Tahoma"/>
                <w:b/>
                <w:bCs/>
                <w:color w:val="000000"/>
                <w:sz w:val="20"/>
                <w:szCs w:val="20"/>
                <w:lang w:val="en-IN" w:eastAsia="en-IN" w:bidi="gu-IN"/>
              </w:rPr>
            </w:pPr>
            <w:r w:rsidRPr="009B1883">
              <w:rPr>
                <w:rFonts w:ascii="Tahoma" w:eastAsia="Times New Roman" w:hAnsi="Tahoma" w:cs="Tahoma"/>
                <w:b/>
                <w:bCs/>
                <w:color w:val="000000"/>
                <w:sz w:val="20"/>
                <w:szCs w:val="20"/>
                <w:lang w:val="en-IN" w:eastAsia="en-IN" w:bidi="gu-IN"/>
              </w:rPr>
              <w:t>Sr. No.</w:t>
            </w:r>
          </w:p>
        </w:tc>
        <w:tc>
          <w:tcPr>
            <w:tcW w:w="3486" w:type="dxa"/>
            <w:tcBorders>
              <w:top w:val="single" w:sz="8" w:space="0" w:color="auto"/>
              <w:left w:val="nil"/>
              <w:bottom w:val="single" w:sz="8" w:space="0" w:color="auto"/>
              <w:right w:val="single" w:sz="8" w:space="0" w:color="auto"/>
            </w:tcBorders>
            <w:shd w:val="clear" w:color="000000" w:fill="D8D8D8"/>
            <w:vAlign w:val="center"/>
          </w:tcPr>
          <w:p w:rsidR="00120111" w:rsidRPr="009B1883" w:rsidRDefault="00120111" w:rsidP="00252E5A">
            <w:pPr>
              <w:spacing w:after="0" w:line="360" w:lineRule="auto"/>
              <w:jc w:val="center"/>
              <w:rPr>
                <w:rFonts w:ascii="Tahoma" w:eastAsia="Times New Roman" w:hAnsi="Tahoma" w:cs="Tahoma"/>
                <w:b/>
                <w:bCs/>
                <w:color w:val="000000"/>
                <w:sz w:val="20"/>
                <w:szCs w:val="20"/>
                <w:lang w:val="en-IN" w:eastAsia="en-IN" w:bidi="gu-IN"/>
              </w:rPr>
            </w:pPr>
            <w:r w:rsidRPr="009B1883">
              <w:rPr>
                <w:rFonts w:ascii="Tahoma" w:eastAsia="Times New Roman" w:hAnsi="Tahoma" w:cs="Tahoma"/>
                <w:b/>
                <w:bCs/>
                <w:color w:val="000000"/>
                <w:sz w:val="20"/>
                <w:szCs w:val="20"/>
                <w:lang w:val="en-IN" w:eastAsia="en-IN" w:bidi="gu-IN"/>
              </w:rPr>
              <w:t>Particulars</w:t>
            </w:r>
          </w:p>
        </w:tc>
        <w:tc>
          <w:tcPr>
            <w:tcW w:w="1120" w:type="dxa"/>
            <w:tcBorders>
              <w:top w:val="single" w:sz="8" w:space="0" w:color="auto"/>
              <w:left w:val="nil"/>
              <w:bottom w:val="single" w:sz="8" w:space="0" w:color="auto"/>
              <w:right w:val="single" w:sz="8" w:space="0" w:color="auto"/>
            </w:tcBorders>
            <w:shd w:val="clear" w:color="000000" w:fill="D8D8D8"/>
            <w:vAlign w:val="center"/>
          </w:tcPr>
          <w:p w:rsidR="00120111" w:rsidRPr="009B1883" w:rsidRDefault="00120111" w:rsidP="00252E5A">
            <w:pPr>
              <w:spacing w:after="0" w:line="360" w:lineRule="auto"/>
              <w:jc w:val="center"/>
              <w:rPr>
                <w:rFonts w:ascii="Tahoma" w:eastAsia="Times New Roman" w:hAnsi="Tahoma" w:cs="Tahoma"/>
                <w:b/>
                <w:bCs/>
                <w:color w:val="000000"/>
                <w:sz w:val="20"/>
                <w:szCs w:val="20"/>
                <w:lang w:val="en-IN" w:eastAsia="en-IN" w:bidi="gu-IN"/>
              </w:rPr>
            </w:pPr>
            <w:r w:rsidRPr="009B1883">
              <w:rPr>
                <w:rFonts w:ascii="Tahoma" w:eastAsia="Times New Roman" w:hAnsi="Tahoma" w:cs="Tahoma"/>
                <w:b/>
                <w:bCs/>
                <w:color w:val="000000"/>
                <w:sz w:val="20"/>
                <w:szCs w:val="20"/>
                <w:lang w:val="en-IN" w:eastAsia="en-IN" w:bidi="gu-IN"/>
              </w:rPr>
              <w:t>UOM</w:t>
            </w:r>
          </w:p>
        </w:tc>
        <w:tc>
          <w:tcPr>
            <w:tcW w:w="907" w:type="dxa"/>
            <w:tcBorders>
              <w:top w:val="single" w:sz="8" w:space="0" w:color="auto"/>
              <w:left w:val="nil"/>
              <w:bottom w:val="single" w:sz="8" w:space="0" w:color="auto"/>
              <w:right w:val="single" w:sz="8" w:space="0" w:color="auto"/>
            </w:tcBorders>
            <w:shd w:val="clear" w:color="000000" w:fill="D8D8D8"/>
            <w:vAlign w:val="center"/>
          </w:tcPr>
          <w:p w:rsidR="00120111" w:rsidRPr="009B1883" w:rsidRDefault="00120111" w:rsidP="00252E5A">
            <w:pPr>
              <w:spacing w:after="0" w:line="360" w:lineRule="auto"/>
              <w:jc w:val="center"/>
              <w:rPr>
                <w:rFonts w:ascii="Tahoma" w:eastAsia="Times New Roman" w:hAnsi="Tahoma" w:cs="Tahoma"/>
                <w:b/>
                <w:bCs/>
                <w:color w:val="000000"/>
                <w:sz w:val="20"/>
                <w:szCs w:val="20"/>
                <w:lang w:val="en-IN" w:eastAsia="en-IN" w:bidi="gu-IN"/>
              </w:rPr>
            </w:pPr>
            <w:r w:rsidRPr="009B1883">
              <w:rPr>
                <w:rFonts w:ascii="Tahoma" w:eastAsia="Times New Roman" w:hAnsi="Tahoma" w:cs="Tahoma"/>
                <w:b/>
                <w:bCs/>
                <w:color w:val="000000"/>
                <w:sz w:val="20"/>
                <w:szCs w:val="20"/>
                <w:lang w:val="en-IN" w:eastAsia="en-IN" w:bidi="gu-IN"/>
              </w:rPr>
              <w:t>Year-1</w:t>
            </w:r>
          </w:p>
        </w:tc>
        <w:tc>
          <w:tcPr>
            <w:tcW w:w="907" w:type="dxa"/>
            <w:tcBorders>
              <w:top w:val="single" w:sz="8" w:space="0" w:color="auto"/>
              <w:left w:val="nil"/>
              <w:bottom w:val="single" w:sz="8" w:space="0" w:color="auto"/>
              <w:right w:val="single" w:sz="8" w:space="0" w:color="auto"/>
            </w:tcBorders>
            <w:shd w:val="clear" w:color="000000" w:fill="D8D8D8"/>
            <w:vAlign w:val="center"/>
          </w:tcPr>
          <w:p w:rsidR="00120111" w:rsidRPr="009B1883" w:rsidRDefault="00120111" w:rsidP="00252E5A">
            <w:pPr>
              <w:spacing w:after="0" w:line="360" w:lineRule="auto"/>
              <w:jc w:val="center"/>
              <w:rPr>
                <w:rFonts w:ascii="Tahoma" w:eastAsia="Times New Roman" w:hAnsi="Tahoma" w:cs="Tahoma"/>
                <w:b/>
                <w:bCs/>
                <w:color w:val="000000"/>
                <w:sz w:val="20"/>
                <w:szCs w:val="20"/>
                <w:lang w:val="en-IN" w:eastAsia="en-IN" w:bidi="gu-IN"/>
              </w:rPr>
            </w:pPr>
            <w:r w:rsidRPr="009B1883">
              <w:rPr>
                <w:rFonts w:ascii="Tahoma" w:eastAsia="Times New Roman" w:hAnsi="Tahoma" w:cs="Tahoma"/>
                <w:b/>
                <w:bCs/>
                <w:color w:val="000000"/>
                <w:sz w:val="20"/>
                <w:szCs w:val="20"/>
                <w:lang w:val="en-IN" w:eastAsia="en-IN" w:bidi="gu-IN"/>
              </w:rPr>
              <w:t>Year-2</w:t>
            </w:r>
          </w:p>
        </w:tc>
        <w:tc>
          <w:tcPr>
            <w:tcW w:w="907" w:type="dxa"/>
            <w:tcBorders>
              <w:top w:val="single" w:sz="8" w:space="0" w:color="auto"/>
              <w:left w:val="nil"/>
              <w:bottom w:val="single" w:sz="8" w:space="0" w:color="auto"/>
              <w:right w:val="single" w:sz="8" w:space="0" w:color="auto"/>
            </w:tcBorders>
            <w:shd w:val="clear" w:color="000000" w:fill="D8D8D8"/>
            <w:vAlign w:val="center"/>
          </w:tcPr>
          <w:p w:rsidR="00120111" w:rsidRPr="009B1883" w:rsidRDefault="00120111" w:rsidP="00252E5A">
            <w:pPr>
              <w:spacing w:after="0" w:line="360" w:lineRule="auto"/>
              <w:jc w:val="center"/>
              <w:rPr>
                <w:rFonts w:ascii="Tahoma" w:eastAsia="Times New Roman" w:hAnsi="Tahoma" w:cs="Tahoma"/>
                <w:b/>
                <w:bCs/>
                <w:color w:val="000000"/>
                <w:sz w:val="20"/>
                <w:szCs w:val="20"/>
                <w:lang w:val="en-IN" w:eastAsia="en-IN" w:bidi="gu-IN"/>
              </w:rPr>
            </w:pPr>
            <w:r w:rsidRPr="009B1883">
              <w:rPr>
                <w:rFonts w:ascii="Tahoma" w:eastAsia="Times New Roman" w:hAnsi="Tahoma" w:cs="Tahoma"/>
                <w:b/>
                <w:bCs/>
                <w:color w:val="000000"/>
                <w:sz w:val="20"/>
                <w:szCs w:val="20"/>
                <w:lang w:val="en-IN" w:eastAsia="en-IN" w:bidi="gu-IN"/>
              </w:rPr>
              <w:t>Year-3</w:t>
            </w:r>
          </w:p>
        </w:tc>
        <w:tc>
          <w:tcPr>
            <w:tcW w:w="907" w:type="dxa"/>
            <w:tcBorders>
              <w:top w:val="single" w:sz="8" w:space="0" w:color="auto"/>
              <w:left w:val="nil"/>
              <w:bottom w:val="single" w:sz="8" w:space="0" w:color="auto"/>
              <w:right w:val="single" w:sz="8" w:space="0" w:color="auto"/>
            </w:tcBorders>
            <w:shd w:val="clear" w:color="000000" w:fill="D8D8D8"/>
            <w:vAlign w:val="center"/>
          </w:tcPr>
          <w:p w:rsidR="00120111" w:rsidRPr="009B1883" w:rsidRDefault="00120111" w:rsidP="00252E5A">
            <w:pPr>
              <w:spacing w:after="0" w:line="360" w:lineRule="auto"/>
              <w:jc w:val="center"/>
              <w:rPr>
                <w:rFonts w:ascii="Tahoma" w:eastAsia="Times New Roman" w:hAnsi="Tahoma" w:cs="Tahoma"/>
                <w:b/>
                <w:bCs/>
                <w:color w:val="000000"/>
                <w:sz w:val="20"/>
                <w:szCs w:val="20"/>
                <w:lang w:val="en-IN" w:eastAsia="en-IN" w:bidi="gu-IN"/>
              </w:rPr>
            </w:pPr>
            <w:r w:rsidRPr="009B1883">
              <w:rPr>
                <w:rFonts w:ascii="Tahoma" w:eastAsia="Times New Roman" w:hAnsi="Tahoma" w:cs="Tahoma"/>
                <w:b/>
                <w:bCs/>
                <w:color w:val="000000"/>
                <w:sz w:val="20"/>
                <w:szCs w:val="20"/>
                <w:lang w:val="en-IN" w:eastAsia="en-IN" w:bidi="gu-IN"/>
              </w:rPr>
              <w:t>Year-4</w:t>
            </w:r>
          </w:p>
        </w:tc>
        <w:tc>
          <w:tcPr>
            <w:tcW w:w="907" w:type="dxa"/>
            <w:tcBorders>
              <w:top w:val="single" w:sz="8" w:space="0" w:color="auto"/>
              <w:left w:val="nil"/>
              <w:bottom w:val="single" w:sz="8" w:space="0" w:color="auto"/>
              <w:right w:val="single" w:sz="8" w:space="0" w:color="auto"/>
            </w:tcBorders>
            <w:shd w:val="clear" w:color="000000" w:fill="D8D8D8"/>
            <w:vAlign w:val="center"/>
          </w:tcPr>
          <w:p w:rsidR="00120111" w:rsidRPr="009B1883" w:rsidRDefault="00120111" w:rsidP="00252E5A">
            <w:pPr>
              <w:spacing w:after="0" w:line="360" w:lineRule="auto"/>
              <w:jc w:val="center"/>
              <w:rPr>
                <w:rFonts w:ascii="Tahoma" w:eastAsia="Times New Roman" w:hAnsi="Tahoma" w:cs="Tahoma"/>
                <w:b/>
                <w:bCs/>
                <w:color w:val="000000"/>
                <w:sz w:val="20"/>
                <w:szCs w:val="20"/>
                <w:lang w:val="en-IN" w:eastAsia="en-IN" w:bidi="gu-IN"/>
              </w:rPr>
            </w:pPr>
            <w:r w:rsidRPr="009B1883">
              <w:rPr>
                <w:rFonts w:ascii="Tahoma" w:eastAsia="Times New Roman" w:hAnsi="Tahoma" w:cs="Tahoma"/>
                <w:b/>
                <w:bCs/>
                <w:color w:val="000000"/>
                <w:sz w:val="20"/>
                <w:szCs w:val="20"/>
                <w:lang w:val="en-IN" w:eastAsia="en-IN" w:bidi="gu-IN"/>
              </w:rPr>
              <w:t>Year-5</w:t>
            </w:r>
          </w:p>
        </w:tc>
      </w:tr>
      <w:tr w:rsidR="00120111" w:rsidRPr="009B1883" w:rsidTr="00EE3A5D">
        <w:trPr>
          <w:trHeight w:val="375"/>
          <w:jc w:val="center"/>
        </w:trPr>
        <w:tc>
          <w:tcPr>
            <w:tcW w:w="1002" w:type="dxa"/>
            <w:tcBorders>
              <w:top w:val="nil"/>
              <w:left w:val="single" w:sz="8" w:space="0" w:color="auto"/>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1</w:t>
            </w:r>
          </w:p>
        </w:tc>
        <w:tc>
          <w:tcPr>
            <w:tcW w:w="3486"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both"/>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Capacity Utilization</w:t>
            </w:r>
          </w:p>
        </w:tc>
        <w:tc>
          <w:tcPr>
            <w:tcW w:w="1120" w:type="dxa"/>
            <w:tcBorders>
              <w:top w:val="nil"/>
              <w:left w:val="nil"/>
              <w:bottom w:val="nil"/>
              <w:right w:val="nil"/>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w:t>
            </w:r>
          </w:p>
        </w:tc>
        <w:tc>
          <w:tcPr>
            <w:tcW w:w="907" w:type="dxa"/>
            <w:tcBorders>
              <w:top w:val="nil"/>
              <w:left w:val="single" w:sz="4" w:space="0" w:color="auto"/>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60%</w:t>
            </w:r>
          </w:p>
        </w:tc>
        <w:tc>
          <w:tcPr>
            <w:tcW w:w="907"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70%</w:t>
            </w:r>
          </w:p>
        </w:tc>
        <w:tc>
          <w:tcPr>
            <w:tcW w:w="907"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80%</w:t>
            </w:r>
          </w:p>
        </w:tc>
        <w:tc>
          <w:tcPr>
            <w:tcW w:w="907"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90%</w:t>
            </w:r>
          </w:p>
        </w:tc>
        <w:tc>
          <w:tcPr>
            <w:tcW w:w="907"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100%</w:t>
            </w:r>
          </w:p>
        </w:tc>
      </w:tr>
      <w:tr w:rsidR="00120111" w:rsidRPr="009B1883" w:rsidTr="00EE3A5D">
        <w:trPr>
          <w:trHeight w:val="375"/>
          <w:jc w:val="center"/>
        </w:trPr>
        <w:tc>
          <w:tcPr>
            <w:tcW w:w="1002" w:type="dxa"/>
            <w:tcBorders>
              <w:top w:val="nil"/>
              <w:left w:val="single" w:sz="8" w:space="0" w:color="auto"/>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2</w:t>
            </w:r>
          </w:p>
        </w:tc>
        <w:tc>
          <w:tcPr>
            <w:tcW w:w="3486"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both"/>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Sales</w:t>
            </w:r>
          </w:p>
        </w:tc>
        <w:tc>
          <w:tcPr>
            <w:tcW w:w="1120" w:type="dxa"/>
            <w:tcBorders>
              <w:top w:val="single" w:sz="4" w:space="0" w:color="auto"/>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 In Lacs</w:t>
            </w:r>
          </w:p>
        </w:tc>
        <w:tc>
          <w:tcPr>
            <w:tcW w:w="907"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16"/>
                <w:szCs w:val="16"/>
                <w:lang w:eastAsia="zh-CN"/>
              </w:rPr>
              <w:t>1620.00</w:t>
            </w:r>
          </w:p>
        </w:tc>
        <w:tc>
          <w:tcPr>
            <w:tcW w:w="907"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16"/>
                <w:szCs w:val="16"/>
                <w:lang w:eastAsia="zh-CN"/>
              </w:rPr>
              <w:t>1890.00</w:t>
            </w:r>
          </w:p>
        </w:tc>
        <w:tc>
          <w:tcPr>
            <w:tcW w:w="907"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16"/>
                <w:szCs w:val="16"/>
                <w:lang w:eastAsia="zh-CN"/>
              </w:rPr>
              <w:t>2160.00</w:t>
            </w:r>
          </w:p>
        </w:tc>
        <w:tc>
          <w:tcPr>
            <w:tcW w:w="907"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16"/>
                <w:szCs w:val="16"/>
                <w:lang w:eastAsia="zh-CN"/>
              </w:rPr>
              <w:t>2430.00</w:t>
            </w:r>
          </w:p>
        </w:tc>
        <w:tc>
          <w:tcPr>
            <w:tcW w:w="907"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16"/>
                <w:szCs w:val="16"/>
                <w:lang w:eastAsia="zh-CN"/>
              </w:rPr>
              <w:t>2700.00</w:t>
            </w:r>
          </w:p>
        </w:tc>
      </w:tr>
      <w:tr w:rsidR="00120111" w:rsidRPr="009B1883" w:rsidTr="00EE3A5D">
        <w:trPr>
          <w:trHeight w:val="375"/>
          <w:jc w:val="center"/>
        </w:trPr>
        <w:tc>
          <w:tcPr>
            <w:tcW w:w="1002" w:type="dxa"/>
            <w:tcBorders>
              <w:top w:val="nil"/>
              <w:left w:val="single" w:sz="8" w:space="0" w:color="auto"/>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3</w:t>
            </w:r>
          </w:p>
        </w:tc>
        <w:tc>
          <w:tcPr>
            <w:tcW w:w="3486"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both"/>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Raw Materials &amp; Other direct inputs</w:t>
            </w:r>
          </w:p>
        </w:tc>
        <w:tc>
          <w:tcPr>
            <w:tcW w:w="1120"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 In Lacs</w:t>
            </w:r>
          </w:p>
        </w:tc>
        <w:tc>
          <w:tcPr>
            <w:tcW w:w="907"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16"/>
                <w:szCs w:val="16"/>
                <w:lang w:eastAsia="zh-CN"/>
              </w:rPr>
              <w:t>1342.99</w:t>
            </w:r>
          </w:p>
        </w:tc>
        <w:tc>
          <w:tcPr>
            <w:tcW w:w="907"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16"/>
                <w:szCs w:val="16"/>
                <w:lang w:eastAsia="zh-CN"/>
              </w:rPr>
              <w:t>1566.82</w:t>
            </w:r>
          </w:p>
        </w:tc>
        <w:tc>
          <w:tcPr>
            <w:tcW w:w="907"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16"/>
                <w:szCs w:val="16"/>
                <w:lang w:eastAsia="zh-CN"/>
              </w:rPr>
              <w:t>1790.66</w:t>
            </w:r>
          </w:p>
        </w:tc>
        <w:tc>
          <w:tcPr>
            <w:tcW w:w="907"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16"/>
                <w:szCs w:val="16"/>
                <w:lang w:eastAsia="zh-CN"/>
              </w:rPr>
              <w:t>2014.49</w:t>
            </w:r>
          </w:p>
        </w:tc>
        <w:tc>
          <w:tcPr>
            <w:tcW w:w="907"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16"/>
                <w:szCs w:val="16"/>
                <w:lang w:eastAsia="zh-CN"/>
              </w:rPr>
              <w:t>2238.32</w:t>
            </w:r>
          </w:p>
        </w:tc>
      </w:tr>
      <w:tr w:rsidR="00120111" w:rsidRPr="009B1883" w:rsidTr="00EE3A5D">
        <w:trPr>
          <w:trHeight w:val="375"/>
          <w:jc w:val="center"/>
        </w:trPr>
        <w:tc>
          <w:tcPr>
            <w:tcW w:w="1002" w:type="dxa"/>
            <w:tcBorders>
              <w:top w:val="nil"/>
              <w:left w:val="single" w:sz="8" w:space="0" w:color="auto"/>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4</w:t>
            </w:r>
          </w:p>
        </w:tc>
        <w:tc>
          <w:tcPr>
            <w:tcW w:w="3486"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both"/>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Gross Margin</w:t>
            </w:r>
          </w:p>
        </w:tc>
        <w:tc>
          <w:tcPr>
            <w:tcW w:w="1120"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 xml:space="preserve">₹. In </w:t>
            </w:r>
            <w:r w:rsidRPr="009B1883">
              <w:rPr>
                <w:rFonts w:ascii="Tahoma" w:eastAsia="Times New Roman" w:hAnsi="Tahoma" w:cs="Tahoma"/>
                <w:color w:val="000000"/>
                <w:sz w:val="20"/>
                <w:szCs w:val="20"/>
                <w:lang w:val="en-IN" w:eastAsia="en-IN" w:bidi="gu-IN"/>
              </w:rPr>
              <w:lastRenderedPageBreak/>
              <w:t>Lacs</w:t>
            </w:r>
          </w:p>
        </w:tc>
        <w:tc>
          <w:tcPr>
            <w:tcW w:w="907"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16"/>
                <w:szCs w:val="16"/>
                <w:lang w:eastAsia="zh-CN"/>
              </w:rPr>
              <w:lastRenderedPageBreak/>
              <w:t>277.01</w:t>
            </w:r>
          </w:p>
        </w:tc>
        <w:tc>
          <w:tcPr>
            <w:tcW w:w="907"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16"/>
                <w:szCs w:val="16"/>
                <w:lang w:eastAsia="zh-CN"/>
              </w:rPr>
              <w:t>323.18</w:t>
            </w:r>
          </w:p>
        </w:tc>
        <w:tc>
          <w:tcPr>
            <w:tcW w:w="907"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16"/>
                <w:szCs w:val="16"/>
                <w:lang w:eastAsia="zh-CN"/>
              </w:rPr>
              <w:t>369.34</w:t>
            </w:r>
          </w:p>
        </w:tc>
        <w:tc>
          <w:tcPr>
            <w:tcW w:w="907"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16"/>
                <w:szCs w:val="16"/>
                <w:lang w:eastAsia="zh-CN"/>
              </w:rPr>
              <w:t>415.51</w:t>
            </w:r>
          </w:p>
        </w:tc>
        <w:tc>
          <w:tcPr>
            <w:tcW w:w="907"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16"/>
                <w:szCs w:val="16"/>
                <w:lang w:eastAsia="zh-CN"/>
              </w:rPr>
              <w:t>461.68</w:t>
            </w:r>
          </w:p>
        </w:tc>
      </w:tr>
      <w:tr w:rsidR="00120111" w:rsidRPr="009B1883" w:rsidTr="00EE3A5D">
        <w:trPr>
          <w:trHeight w:val="375"/>
          <w:jc w:val="center"/>
        </w:trPr>
        <w:tc>
          <w:tcPr>
            <w:tcW w:w="1002" w:type="dxa"/>
            <w:tcBorders>
              <w:top w:val="nil"/>
              <w:left w:val="single" w:sz="8" w:space="0" w:color="auto"/>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5</w:t>
            </w:r>
          </w:p>
        </w:tc>
        <w:tc>
          <w:tcPr>
            <w:tcW w:w="3486"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both"/>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Overheads except interest</w:t>
            </w:r>
          </w:p>
        </w:tc>
        <w:tc>
          <w:tcPr>
            <w:tcW w:w="1120"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 In Lacs</w:t>
            </w:r>
          </w:p>
        </w:tc>
        <w:tc>
          <w:tcPr>
            <w:tcW w:w="907"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16"/>
                <w:szCs w:val="16"/>
                <w:lang w:eastAsia="zh-CN"/>
              </w:rPr>
              <w:t>21.07</w:t>
            </w:r>
          </w:p>
        </w:tc>
        <w:tc>
          <w:tcPr>
            <w:tcW w:w="907"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16"/>
                <w:szCs w:val="16"/>
                <w:lang w:eastAsia="zh-CN"/>
              </w:rPr>
              <w:t>22.39</w:t>
            </w:r>
          </w:p>
        </w:tc>
        <w:tc>
          <w:tcPr>
            <w:tcW w:w="907"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16"/>
                <w:szCs w:val="16"/>
                <w:lang w:eastAsia="zh-CN"/>
              </w:rPr>
              <w:t>25.02</w:t>
            </w:r>
          </w:p>
        </w:tc>
        <w:tc>
          <w:tcPr>
            <w:tcW w:w="907"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16"/>
                <w:szCs w:val="16"/>
                <w:lang w:eastAsia="zh-CN"/>
              </w:rPr>
              <w:t>25.81</w:t>
            </w:r>
          </w:p>
        </w:tc>
        <w:tc>
          <w:tcPr>
            <w:tcW w:w="907"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16"/>
                <w:szCs w:val="16"/>
                <w:lang w:eastAsia="zh-CN"/>
              </w:rPr>
              <w:t>26.34</w:t>
            </w:r>
          </w:p>
        </w:tc>
      </w:tr>
      <w:tr w:rsidR="00120111" w:rsidRPr="009B1883" w:rsidTr="00EE3A5D">
        <w:trPr>
          <w:trHeight w:val="375"/>
          <w:jc w:val="center"/>
        </w:trPr>
        <w:tc>
          <w:tcPr>
            <w:tcW w:w="1002" w:type="dxa"/>
            <w:tcBorders>
              <w:top w:val="nil"/>
              <w:left w:val="single" w:sz="8" w:space="0" w:color="auto"/>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6</w:t>
            </w:r>
          </w:p>
        </w:tc>
        <w:tc>
          <w:tcPr>
            <w:tcW w:w="3486"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both"/>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Interest @ 10 %</w:t>
            </w:r>
          </w:p>
        </w:tc>
        <w:tc>
          <w:tcPr>
            <w:tcW w:w="1120"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 In Lacs</w:t>
            </w:r>
          </w:p>
        </w:tc>
        <w:tc>
          <w:tcPr>
            <w:tcW w:w="907"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16"/>
                <w:szCs w:val="16"/>
                <w:lang w:eastAsia="zh-CN"/>
              </w:rPr>
              <w:t>51.38</w:t>
            </w:r>
          </w:p>
        </w:tc>
        <w:tc>
          <w:tcPr>
            <w:tcW w:w="907"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16"/>
                <w:szCs w:val="16"/>
                <w:lang w:eastAsia="zh-CN"/>
              </w:rPr>
              <w:t>51.38</w:t>
            </w:r>
          </w:p>
        </w:tc>
        <w:tc>
          <w:tcPr>
            <w:tcW w:w="907"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16"/>
                <w:szCs w:val="16"/>
                <w:lang w:eastAsia="zh-CN"/>
              </w:rPr>
              <w:t>34.25</w:t>
            </w:r>
          </w:p>
        </w:tc>
        <w:tc>
          <w:tcPr>
            <w:tcW w:w="907"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16"/>
                <w:szCs w:val="16"/>
                <w:lang w:eastAsia="zh-CN"/>
              </w:rPr>
              <w:t>25.69</w:t>
            </w:r>
          </w:p>
        </w:tc>
        <w:tc>
          <w:tcPr>
            <w:tcW w:w="907"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16"/>
                <w:szCs w:val="16"/>
                <w:lang w:eastAsia="zh-CN"/>
              </w:rPr>
              <w:t>20.55</w:t>
            </w:r>
          </w:p>
        </w:tc>
      </w:tr>
      <w:tr w:rsidR="00120111" w:rsidRPr="009B1883" w:rsidTr="00EE3A5D">
        <w:trPr>
          <w:trHeight w:val="375"/>
          <w:jc w:val="center"/>
        </w:trPr>
        <w:tc>
          <w:tcPr>
            <w:tcW w:w="1002" w:type="dxa"/>
            <w:tcBorders>
              <w:top w:val="nil"/>
              <w:left w:val="single" w:sz="8" w:space="0" w:color="auto"/>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7</w:t>
            </w:r>
          </w:p>
        </w:tc>
        <w:tc>
          <w:tcPr>
            <w:tcW w:w="3486"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both"/>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Depreciation @ 30 %</w:t>
            </w:r>
          </w:p>
        </w:tc>
        <w:tc>
          <w:tcPr>
            <w:tcW w:w="1120"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 In Lacs</w:t>
            </w:r>
          </w:p>
        </w:tc>
        <w:tc>
          <w:tcPr>
            <w:tcW w:w="907"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16"/>
                <w:szCs w:val="16"/>
                <w:lang w:eastAsia="zh-CN"/>
              </w:rPr>
              <w:t>30.00</w:t>
            </w:r>
          </w:p>
        </w:tc>
        <w:tc>
          <w:tcPr>
            <w:tcW w:w="907"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16"/>
                <w:szCs w:val="16"/>
                <w:lang w:eastAsia="zh-CN"/>
              </w:rPr>
              <w:t>21.00</w:t>
            </w:r>
          </w:p>
        </w:tc>
        <w:tc>
          <w:tcPr>
            <w:tcW w:w="907"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16"/>
                <w:szCs w:val="16"/>
                <w:lang w:eastAsia="zh-CN"/>
              </w:rPr>
              <w:t>15.30</w:t>
            </w:r>
          </w:p>
        </w:tc>
        <w:tc>
          <w:tcPr>
            <w:tcW w:w="907"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16"/>
                <w:szCs w:val="16"/>
                <w:lang w:eastAsia="zh-CN"/>
              </w:rPr>
              <w:t>12.00</w:t>
            </w:r>
          </w:p>
        </w:tc>
        <w:tc>
          <w:tcPr>
            <w:tcW w:w="907"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16"/>
                <w:szCs w:val="16"/>
                <w:lang w:eastAsia="zh-CN"/>
              </w:rPr>
              <w:t>9.00</w:t>
            </w:r>
          </w:p>
        </w:tc>
      </w:tr>
      <w:tr w:rsidR="00120111" w:rsidRPr="009B1883" w:rsidTr="00EE3A5D">
        <w:trPr>
          <w:trHeight w:val="375"/>
          <w:jc w:val="center"/>
        </w:trPr>
        <w:tc>
          <w:tcPr>
            <w:tcW w:w="1002" w:type="dxa"/>
            <w:tcBorders>
              <w:top w:val="nil"/>
              <w:left w:val="single" w:sz="8" w:space="0" w:color="auto"/>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8</w:t>
            </w:r>
          </w:p>
        </w:tc>
        <w:tc>
          <w:tcPr>
            <w:tcW w:w="3486"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both"/>
              <w:rPr>
                <w:rFonts w:ascii="Tahoma" w:eastAsia="Times New Roman" w:hAnsi="Tahoma" w:cs="Tahoma"/>
                <w:b/>
                <w:bCs/>
                <w:color w:val="000000"/>
                <w:sz w:val="20"/>
                <w:szCs w:val="20"/>
                <w:lang w:val="en-IN" w:eastAsia="en-IN" w:bidi="gu-IN"/>
              </w:rPr>
            </w:pPr>
            <w:r w:rsidRPr="009B1883">
              <w:rPr>
                <w:rFonts w:ascii="Tahoma" w:eastAsia="Times New Roman" w:hAnsi="Tahoma" w:cs="Tahoma"/>
                <w:b/>
                <w:bCs/>
                <w:color w:val="000000"/>
                <w:sz w:val="20"/>
                <w:szCs w:val="20"/>
                <w:lang w:val="en-IN" w:eastAsia="en-IN" w:bidi="gu-IN"/>
              </w:rPr>
              <w:t>Net Profit before tax</w:t>
            </w:r>
          </w:p>
        </w:tc>
        <w:tc>
          <w:tcPr>
            <w:tcW w:w="1120"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 In Lacs</w:t>
            </w:r>
          </w:p>
        </w:tc>
        <w:tc>
          <w:tcPr>
            <w:tcW w:w="907"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b/>
                <w:bCs/>
                <w:color w:val="000000"/>
                <w:sz w:val="20"/>
                <w:szCs w:val="20"/>
                <w:lang w:val="en-IN" w:eastAsia="en-IN" w:bidi="gu-IN"/>
              </w:rPr>
            </w:pPr>
            <w:r w:rsidRPr="009B1883">
              <w:rPr>
                <w:rFonts w:ascii="Tahoma" w:eastAsia="Tahoma" w:hAnsi="Tahoma" w:cs="Tahoma"/>
                <w:b/>
                <w:color w:val="000000"/>
                <w:sz w:val="16"/>
                <w:szCs w:val="16"/>
                <w:lang w:eastAsia="zh-CN"/>
              </w:rPr>
              <w:t>174.56</w:t>
            </w:r>
          </w:p>
        </w:tc>
        <w:tc>
          <w:tcPr>
            <w:tcW w:w="907"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b/>
                <w:bCs/>
                <w:color w:val="000000"/>
                <w:sz w:val="20"/>
                <w:szCs w:val="20"/>
                <w:lang w:val="en-IN" w:eastAsia="en-IN" w:bidi="gu-IN"/>
              </w:rPr>
            </w:pPr>
            <w:r w:rsidRPr="009B1883">
              <w:rPr>
                <w:rFonts w:ascii="Tahoma" w:eastAsia="Tahoma" w:hAnsi="Tahoma" w:cs="Tahoma"/>
                <w:b/>
                <w:color w:val="000000"/>
                <w:sz w:val="16"/>
                <w:szCs w:val="16"/>
                <w:lang w:eastAsia="zh-CN"/>
              </w:rPr>
              <w:t>228.41</w:t>
            </w:r>
          </w:p>
        </w:tc>
        <w:tc>
          <w:tcPr>
            <w:tcW w:w="907"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b/>
                <w:bCs/>
                <w:color w:val="000000"/>
                <w:sz w:val="20"/>
                <w:szCs w:val="20"/>
                <w:lang w:val="en-IN" w:eastAsia="en-IN" w:bidi="gu-IN"/>
              </w:rPr>
            </w:pPr>
            <w:r w:rsidRPr="009B1883">
              <w:rPr>
                <w:rFonts w:ascii="Tahoma" w:eastAsia="Tahoma" w:hAnsi="Tahoma" w:cs="Tahoma"/>
                <w:b/>
                <w:color w:val="000000"/>
                <w:sz w:val="16"/>
                <w:szCs w:val="16"/>
                <w:lang w:eastAsia="zh-CN"/>
              </w:rPr>
              <w:t>294.77</w:t>
            </w:r>
          </w:p>
        </w:tc>
        <w:tc>
          <w:tcPr>
            <w:tcW w:w="907"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b/>
                <w:bCs/>
                <w:color w:val="000000"/>
                <w:sz w:val="20"/>
                <w:szCs w:val="20"/>
                <w:lang w:val="en-IN" w:eastAsia="en-IN" w:bidi="gu-IN"/>
              </w:rPr>
            </w:pPr>
            <w:r w:rsidRPr="009B1883">
              <w:rPr>
                <w:rFonts w:ascii="Tahoma" w:eastAsia="Tahoma" w:hAnsi="Tahoma" w:cs="Tahoma"/>
                <w:b/>
                <w:color w:val="000000"/>
                <w:sz w:val="16"/>
                <w:szCs w:val="16"/>
                <w:lang w:eastAsia="zh-CN"/>
              </w:rPr>
              <w:t>352.01</w:t>
            </w:r>
          </w:p>
        </w:tc>
        <w:tc>
          <w:tcPr>
            <w:tcW w:w="907"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b/>
                <w:bCs/>
                <w:color w:val="000000"/>
                <w:sz w:val="20"/>
                <w:szCs w:val="20"/>
                <w:lang w:val="en-IN" w:eastAsia="en-IN" w:bidi="gu-IN"/>
              </w:rPr>
            </w:pPr>
            <w:r w:rsidRPr="009B1883">
              <w:rPr>
                <w:rFonts w:ascii="Tahoma" w:eastAsia="Tahoma" w:hAnsi="Tahoma" w:cs="Tahoma"/>
                <w:b/>
                <w:color w:val="000000"/>
                <w:sz w:val="16"/>
                <w:szCs w:val="16"/>
                <w:lang w:eastAsia="zh-CN"/>
              </w:rPr>
              <w:t>405.79</w:t>
            </w:r>
          </w:p>
        </w:tc>
      </w:tr>
    </w:tbl>
    <w:p w:rsidR="00120111" w:rsidRDefault="00120111" w:rsidP="00252E5A">
      <w:pPr>
        <w:pStyle w:val="DefaultText"/>
        <w:spacing w:after="0" w:line="360" w:lineRule="auto"/>
        <w:jc w:val="both"/>
        <w:rPr>
          <w:rFonts w:ascii="Tahoma" w:hAnsi="Tahoma" w:cs="Tahoma"/>
          <w:sz w:val="22"/>
          <w:szCs w:val="22"/>
        </w:rPr>
      </w:pPr>
    </w:p>
    <w:p w:rsidR="00E116CE" w:rsidRPr="00252E5A" w:rsidRDefault="00E116CE" w:rsidP="00252E5A">
      <w:pPr>
        <w:spacing w:after="0" w:line="360" w:lineRule="auto"/>
        <w:rPr>
          <w:rFonts w:ascii="Tahoma" w:hAnsi="Tahoma" w:cs="Tahoma"/>
          <w:sz w:val="22"/>
          <w:szCs w:val="22"/>
        </w:rPr>
      </w:pPr>
      <w:r w:rsidRPr="00252E5A">
        <w:rPr>
          <w:rFonts w:ascii="Tahoma" w:hAnsi="Tahoma" w:cs="Tahoma"/>
          <w:sz w:val="22"/>
          <w:szCs w:val="22"/>
        </w:rPr>
        <w:t>The basis of profitability calculation:</w:t>
      </w:r>
    </w:p>
    <w:p w:rsidR="00E116CE" w:rsidRPr="00252E5A" w:rsidRDefault="00E116CE" w:rsidP="00252E5A">
      <w:pPr>
        <w:spacing w:after="0" w:line="360" w:lineRule="auto"/>
        <w:rPr>
          <w:rFonts w:ascii="Tahoma" w:hAnsi="Tahoma" w:cs="Tahoma"/>
          <w:sz w:val="22"/>
          <w:szCs w:val="22"/>
        </w:rPr>
      </w:pPr>
      <w:r w:rsidRPr="00252E5A">
        <w:rPr>
          <w:rFonts w:ascii="Tahoma" w:hAnsi="Tahoma" w:cs="Tahoma"/>
          <w:sz w:val="22"/>
          <w:szCs w:val="22"/>
        </w:rPr>
        <w:t xml:space="preserve">This unit will have 3000 MT/Annum capacity. The growth of selling capacity will be increased 10% per year. (This is assumed by various analysis and </w:t>
      </w:r>
      <w:r w:rsidR="0081590D" w:rsidRPr="00252E5A">
        <w:rPr>
          <w:rFonts w:ascii="Tahoma" w:hAnsi="Tahoma" w:cs="Tahoma"/>
          <w:sz w:val="22"/>
          <w:szCs w:val="22"/>
        </w:rPr>
        <w:t>study;</w:t>
      </w:r>
      <w:r w:rsidRPr="00252E5A">
        <w:rPr>
          <w:rFonts w:ascii="Tahoma" w:hAnsi="Tahoma" w:cs="Tahoma"/>
          <w:sz w:val="22"/>
          <w:szCs w:val="22"/>
        </w:rPr>
        <w:t xml:space="preserve"> it can be increased according to the selling strategy.) </w:t>
      </w:r>
    </w:p>
    <w:p w:rsidR="00E116CE" w:rsidRPr="00252E5A" w:rsidRDefault="00E116CE" w:rsidP="00252E5A">
      <w:pPr>
        <w:pStyle w:val="DefaultText"/>
        <w:spacing w:after="0" w:line="360" w:lineRule="auto"/>
        <w:jc w:val="both"/>
        <w:rPr>
          <w:rFonts w:ascii="Tahoma" w:hAnsi="Tahoma" w:cs="Tahoma"/>
          <w:sz w:val="22"/>
          <w:szCs w:val="22"/>
        </w:rPr>
      </w:pPr>
      <w:r w:rsidRPr="00252E5A">
        <w:rPr>
          <w:rFonts w:ascii="Tahoma" w:hAnsi="Tahoma" w:cs="Tahoma"/>
          <w:sz w:val="22"/>
          <w:szCs w:val="22"/>
        </w:rPr>
        <w:t>Energy Costs are considered at Rs 7 per Kwh and fuel cost is considered at Rs. 65 per litre.  The depreciation of plant is taken at 10-12 % and Interest costs are taken at 14 -15 % depending on type of industry.</w:t>
      </w:r>
    </w:p>
    <w:p w:rsidR="00E116CE" w:rsidRPr="009B1883" w:rsidRDefault="00E116CE" w:rsidP="00252E5A">
      <w:pPr>
        <w:pStyle w:val="DefaultText"/>
        <w:spacing w:after="0" w:line="360" w:lineRule="auto"/>
        <w:jc w:val="both"/>
        <w:rPr>
          <w:rFonts w:ascii="Tahoma" w:hAnsi="Tahoma" w:cs="Tahoma"/>
          <w:sz w:val="22"/>
          <w:szCs w:val="22"/>
        </w:rPr>
      </w:pPr>
    </w:p>
    <w:p w:rsidR="00120111" w:rsidRDefault="00120111" w:rsidP="00252E5A">
      <w:pPr>
        <w:pStyle w:val="DefaultText"/>
        <w:numPr>
          <w:ilvl w:val="0"/>
          <w:numId w:val="1"/>
        </w:numPr>
        <w:spacing w:after="0" w:line="360" w:lineRule="auto"/>
        <w:jc w:val="both"/>
        <w:rPr>
          <w:rFonts w:ascii="Tahoma" w:hAnsi="Tahoma" w:cs="Tahoma"/>
          <w:b/>
          <w:szCs w:val="22"/>
        </w:rPr>
      </w:pPr>
      <w:r w:rsidRPr="009B1883">
        <w:rPr>
          <w:rFonts w:ascii="Tahoma" w:hAnsi="Tahoma" w:cs="Tahoma"/>
          <w:b/>
          <w:szCs w:val="22"/>
        </w:rPr>
        <w:t>BREAKEVEN ANALYSIS:</w:t>
      </w:r>
    </w:p>
    <w:p w:rsidR="009B1883" w:rsidRPr="009B1883" w:rsidRDefault="009B1883" w:rsidP="00252E5A">
      <w:pPr>
        <w:pStyle w:val="DefaultText"/>
        <w:spacing w:after="0" w:line="360" w:lineRule="auto"/>
        <w:ind w:left="720"/>
        <w:jc w:val="both"/>
        <w:rPr>
          <w:rFonts w:ascii="Tahoma" w:hAnsi="Tahoma" w:cs="Tahoma"/>
          <w:b/>
          <w:szCs w:val="22"/>
        </w:rPr>
      </w:pPr>
    </w:p>
    <w:p w:rsidR="00120111" w:rsidRPr="009B1883" w:rsidRDefault="00120111" w:rsidP="00252E5A">
      <w:pPr>
        <w:pStyle w:val="DefaultText"/>
        <w:spacing w:after="0" w:line="360" w:lineRule="auto"/>
        <w:jc w:val="both"/>
        <w:rPr>
          <w:rFonts w:ascii="Tahoma" w:hAnsi="Tahoma" w:cs="Tahoma"/>
          <w:sz w:val="22"/>
          <w:szCs w:val="22"/>
        </w:rPr>
      </w:pPr>
      <w:r w:rsidRPr="009B1883">
        <w:rPr>
          <w:rFonts w:ascii="Tahoma" w:hAnsi="Tahoma" w:cs="Tahoma"/>
          <w:sz w:val="22"/>
          <w:szCs w:val="22"/>
        </w:rPr>
        <w:t>The project shall reach cash break-even at 10.16 % of projected capacity as detailed below:</w:t>
      </w:r>
    </w:p>
    <w:p w:rsidR="00120111" w:rsidRPr="009B1883" w:rsidRDefault="00120111" w:rsidP="00252E5A">
      <w:pPr>
        <w:pStyle w:val="DefaultText"/>
        <w:spacing w:after="0" w:line="360" w:lineRule="auto"/>
        <w:ind w:left="720"/>
        <w:jc w:val="both"/>
        <w:rPr>
          <w:rFonts w:ascii="Tahoma" w:hAnsi="Tahoma" w:cs="Tahoma"/>
          <w:b/>
          <w:sz w:val="22"/>
          <w:szCs w:val="22"/>
        </w:rPr>
      </w:pPr>
    </w:p>
    <w:tbl>
      <w:tblPr>
        <w:tblW w:w="6792" w:type="dxa"/>
        <w:jc w:val="center"/>
        <w:tblLayout w:type="fixed"/>
        <w:tblLook w:val="04A0" w:firstRow="1" w:lastRow="0" w:firstColumn="1" w:lastColumn="0" w:noHBand="0" w:noVBand="1"/>
      </w:tblPr>
      <w:tblGrid>
        <w:gridCol w:w="965"/>
        <w:gridCol w:w="2977"/>
        <w:gridCol w:w="1612"/>
        <w:gridCol w:w="1238"/>
      </w:tblGrid>
      <w:tr w:rsidR="00120111" w:rsidRPr="009B1883" w:rsidTr="00EE3A5D">
        <w:trPr>
          <w:trHeight w:val="340"/>
          <w:jc w:val="center"/>
        </w:trPr>
        <w:tc>
          <w:tcPr>
            <w:tcW w:w="965" w:type="dxa"/>
            <w:tcBorders>
              <w:top w:val="single" w:sz="8" w:space="0" w:color="auto"/>
              <w:left w:val="single" w:sz="8" w:space="0" w:color="auto"/>
              <w:bottom w:val="single" w:sz="8" w:space="0" w:color="auto"/>
              <w:right w:val="single" w:sz="8" w:space="0" w:color="auto"/>
            </w:tcBorders>
            <w:shd w:val="clear" w:color="000000" w:fill="D8D8D8"/>
            <w:vAlign w:val="center"/>
          </w:tcPr>
          <w:p w:rsidR="00120111" w:rsidRPr="009B1883" w:rsidRDefault="00120111" w:rsidP="00252E5A">
            <w:pPr>
              <w:spacing w:after="0" w:line="360" w:lineRule="auto"/>
              <w:jc w:val="center"/>
              <w:rPr>
                <w:rFonts w:ascii="Tahoma" w:eastAsia="Times New Roman" w:hAnsi="Tahoma" w:cs="Tahoma"/>
                <w:b/>
                <w:bCs/>
                <w:color w:val="000000"/>
                <w:sz w:val="20"/>
                <w:szCs w:val="20"/>
                <w:lang w:val="en-IN" w:eastAsia="en-IN" w:bidi="gu-IN"/>
              </w:rPr>
            </w:pPr>
            <w:r w:rsidRPr="009B1883">
              <w:rPr>
                <w:rFonts w:ascii="Tahoma" w:eastAsia="Times New Roman" w:hAnsi="Tahoma" w:cs="Tahoma"/>
                <w:b/>
                <w:bCs/>
                <w:color w:val="000000"/>
                <w:sz w:val="20"/>
                <w:szCs w:val="20"/>
                <w:lang w:val="en-IN" w:eastAsia="en-IN" w:bidi="gu-IN"/>
              </w:rPr>
              <w:t>Sr. No.</w:t>
            </w:r>
          </w:p>
        </w:tc>
        <w:tc>
          <w:tcPr>
            <w:tcW w:w="2977" w:type="dxa"/>
            <w:tcBorders>
              <w:top w:val="single" w:sz="8" w:space="0" w:color="auto"/>
              <w:left w:val="nil"/>
              <w:bottom w:val="single" w:sz="8" w:space="0" w:color="auto"/>
              <w:right w:val="single" w:sz="8" w:space="0" w:color="auto"/>
            </w:tcBorders>
            <w:shd w:val="clear" w:color="000000" w:fill="D8D8D8"/>
            <w:vAlign w:val="center"/>
          </w:tcPr>
          <w:p w:rsidR="00120111" w:rsidRPr="009B1883" w:rsidRDefault="00120111" w:rsidP="00252E5A">
            <w:pPr>
              <w:spacing w:after="0" w:line="360" w:lineRule="auto"/>
              <w:jc w:val="center"/>
              <w:rPr>
                <w:rFonts w:ascii="Tahoma" w:eastAsia="Times New Roman" w:hAnsi="Tahoma" w:cs="Tahoma"/>
                <w:b/>
                <w:bCs/>
                <w:color w:val="000000"/>
                <w:sz w:val="20"/>
                <w:szCs w:val="20"/>
                <w:lang w:val="en-IN" w:eastAsia="en-IN" w:bidi="gu-IN"/>
              </w:rPr>
            </w:pPr>
            <w:r w:rsidRPr="009B1883">
              <w:rPr>
                <w:rFonts w:ascii="Tahoma" w:eastAsia="Times New Roman" w:hAnsi="Tahoma" w:cs="Tahoma"/>
                <w:b/>
                <w:bCs/>
                <w:color w:val="000000"/>
                <w:sz w:val="20"/>
                <w:szCs w:val="20"/>
                <w:lang w:val="en-IN" w:eastAsia="en-IN" w:bidi="gu-IN"/>
              </w:rPr>
              <w:t>Particulars</w:t>
            </w:r>
          </w:p>
        </w:tc>
        <w:tc>
          <w:tcPr>
            <w:tcW w:w="1612" w:type="dxa"/>
            <w:tcBorders>
              <w:top w:val="single" w:sz="8" w:space="0" w:color="auto"/>
              <w:left w:val="nil"/>
              <w:bottom w:val="single" w:sz="8" w:space="0" w:color="auto"/>
              <w:right w:val="single" w:sz="8" w:space="0" w:color="auto"/>
            </w:tcBorders>
            <w:shd w:val="clear" w:color="000000" w:fill="D8D8D8"/>
            <w:vAlign w:val="center"/>
          </w:tcPr>
          <w:p w:rsidR="00120111" w:rsidRPr="009B1883" w:rsidRDefault="00120111" w:rsidP="00252E5A">
            <w:pPr>
              <w:spacing w:after="0" w:line="360" w:lineRule="auto"/>
              <w:jc w:val="center"/>
              <w:rPr>
                <w:rFonts w:ascii="Tahoma" w:eastAsia="Times New Roman" w:hAnsi="Tahoma" w:cs="Tahoma"/>
                <w:b/>
                <w:bCs/>
                <w:color w:val="000000"/>
                <w:sz w:val="20"/>
                <w:szCs w:val="20"/>
                <w:lang w:val="en-IN" w:eastAsia="en-IN" w:bidi="gu-IN"/>
              </w:rPr>
            </w:pPr>
            <w:r w:rsidRPr="009B1883">
              <w:rPr>
                <w:rFonts w:ascii="Tahoma" w:eastAsia="Times New Roman" w:hAnsi="Tahoma" w:cs="Tahoma"/>
                <w:b/>
                <w:bCs/>
                <w:color w:val="000000"/>
                <w:sz w:val="20"/>
                <w:szCs w:val="20"/>
                <w:lang w:val="en-IN" w:eastAsia="en-IN" w:bidi="gu-IN"/>
              </w:rPr>
              <w:t>UOM</w:t>
            </w:r>
          </w:p>
        </w:tc>
        <w:tc>
          <w:tcPr>
            <w:tcW w:w="1238" w:type="dxa"/>
            <w:tcBorders>
              <w:top w:val="single" w:sz="8" w:space="0" w:color="auto"/>
              <w:left w:val="nil"/>
              <w:bottom w:val="single" w:sz="8" w:space="0" w:color="auto"/>
              <w:right w:val="single" w:sz="8" w:space="0" w:color="auto"/>
            </w:tcBorders>
            <w:shd w:val="clear" w:color="000000" w:fill="D8D8D8"/>
            <w:vAlign w:val="center"/>
          </w:tcPr>
          <w:p w:rsidR="00120111" w:rsidRPr="009B1883" w:rsidRDefault="00120111" w:rsidP="00252E5A">
            <w:pPr>
              <w:spacing w:after="0" w:line="360" w:lineRule="auto"/>
              <w:jc w:val="center"/>
              <w:rPr>
                <w:rFonts w:ascii="Tahoma" w:eastAsia="Times New Roman" w:hAnsi="Tahoma" w:cs="Tahoma"/>
                <w:b/>
                <w:bCs/>
                <w:color w:val="000000"/>
                <w:sz w:val="20"/>
                <w:szCs w:val="20"/>
                <w:lang w:val="en-IN" w:eastAsia="en-IN" w:bidi="gu-IN"/>
              </w:rPr>
            </w:pPr>
            <w:r w:rsidRPr="009B1883">
              <w:rPr>
                <w:rFonts w:ascii="Tahoma" w:eastAsia="Times New Roman" w:hAnsi="Tahoma" w:cs="Tahoma"/>
                <w:b/>
                <w:bCs/>
                <w:color w:val="000000"/>
                <w:sz w:val="20"/>
                <w:szCs w:val="20"/>
                <w:lang w:val="en-IN" w:eastAsia="en-IN" w:bidi="gu-IN"/>
              </w:rPr>
              <w:t>Value</w:t>
            </w:r>
          </w:p>
        </w:tc>
      </w:tr>
      <w:tr w:rsidR="00120111" w:rsidRPr="009B1883" w:rsidTr="00EE3A5D">
        <w:trPr>
          <w:trHeight w:val="340"/>
          <w:jc w:val="center"/>
        </w:trPr>
        <w:tc>
          <w:tcPr>
            <w:tcW w:w="965" w:type="dxa"/>
            <w:tcBorders>
              <w:top w:val="nil"/>
              <w:left w:val="single" w:sz="8" w:space="0" w:color="auto"/>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both"/>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1</w:t>
            </w:r>
          </w:p>
        </w:tc>
        <w:tc>
          <w:tcPr>
            <w:tcW w:w="2977"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both"/>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Sales at full capacity</w:t>
            </w:r>
          </w:p>
        </w:tc>
        <w:tc>
          <w:tcPr>
            <w:tcW w:w="1612"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both"/>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 In Lacs</w:t>
            </w:r>
          </w:p>
        </w:tc>
        <w:tc>
          <w:tcPr>
            <w:tcW w:w="1238"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16"/>
                <w:szCs w:val="16"/>
                <w:lang w:eastAsia="zh-CN"/>
              </w:rPr>
              <w:t>2700.00</w:t>
            </w:r>
          </w:p>
        </w:tc>
      </w:tr>
      <w:tr w:rsidR="00120111" w:rsidRPr="009B1883" w:rsidTr="00EE3A5D">
        <w:trPr>
          <w:trHeight w:val="340"/>
          <w:jc w:val="center"/>
        </w:trPr>
        <w:tc>
          <w:tcPr>
            <w:tcW w:w="965" w:type="dxa"/>
            <w:tcBorders>
              <w:top w:val="nil"/>
              <w:left w:val="single" w:sz="8" w:space="0" w:color="auto"/>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both"/>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2</w:t>
            </w:r>
          </w:p>
        </w:tc>
        <w:tc>
          <w:tcPr>
            <w:tcW w:w="2977"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both"/>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Variable costs</w:t>
            </w:r>
          </w:p>
        </w:tc>
        <w:tc>
          <w:tcPr>
            <w:tcW w:w="1612"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both"/>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 In Lacs</w:t>
            </w:r>
          </w:p>
        </w:tc>
        <w:tc>
          <w:tcPr>
            <w:tcW w:w="1238"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16"/>
                <w:szCs w:val="16"/>
                <w:lang w:eastAsia="zh-CN"/>
              </w:rPr>
              <w:t>2238.32</w:t>
            </w:r>
          </w:p>
        </w:tc>
      </w:tr>
      <w:tr w:rsidR="00120111" w:rsidRPr="009B1883" w:rsidTr="00EE3A5D">
        <w:trPr>
          <w:trHeight w:val="340"/>
          <w:jc w:val="center"/>
        </w:trPr>
        <w:tc>
          <w:tcPr>
            <w:tcW w:w="965" w:type="dxa"/>
            <w:tcBorders>
              <w:top w:val="nil"/>
              <w:left w:val="single" w:sz="8" w:space="0" w:color="auto"/>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both"/>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3</w:t>
            </w:r>
          </w:p>
        </w:tc>
        <w:tc>
          <w:tcPr>
            <w:tcW w:w="2977"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both"/>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Fixed costs incl. interest</w:t>
            </w:r>
          </w:p>
        </w:tc>
        <w:tc>
          <w:tcPr>
            <w:tcW w:w="1612"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both"/>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 In Lacs</w:t>
            </w:r>
          </w:p>
        </w:tc>
        <w:tc>
          <w:tcPr>
            <w:tcW w:w="1238"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16"/>
                <w:szCs w:val="16"/>
                <w:lang w:eastAsia="zh-CN"/>
              </w:rPr>
              <w:t>46.89</w:t>
            </w:r>
          </w:p>
        </w:tc>
      </w:tr>
      <w:tr w:rsidR="00120111" w:rsidRPr="009B1883" w:rsidTr="00EE3A5D">
        <w:trPr>
          <w:trHeight w:val="340"/>
          <w:jc w:val="center"/>
        </w:trPr>
        <w:tc>
          <w:tcPr>
            <w:tcW w:w="965" w:type="dxa"/>
            <w:tcBorders>
              <w:top w:val="nil"/>
              <w:left w:val="single" w:sz="8" w:space="0" w:color="auto"/>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both"/>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4</w:t>
            </w:r>
          </w:p>
        </w:tc>
        <w:tc>
          <w:tcPr>
            <w:tcW w:w="2977"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both"/>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BEP = FC/(SR-VC) x 100  =</w:t>
            </w:r>
          </w:p>
        </w:tc>
        <w:tc>
          <w:tcPr>
            <w:tcW w:w="1612"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both"/>
              <w:rPr>
                <w:rFonts w:ascii="Tahoma" w:eastAsia="Times New Roman" w:hAnsi="Tahoma" w:cs="Tahoma"/>
                <w:color w:val="000000"/>
                <w:sz w:val="20"/>
                <w:szCs w:val="20"/>
                <w:lang w:val="en-IN" w:eastAsia="en-IN" w:bidi="gu-IN"/>
              </w:rPr>
            </w:pPr>
            <w:r w:rsidRPr="009B1883">
              <w:rPr>
                <w:rFonts w:ascii="Tahoma" w:eastAsia="Times New Roman" w:hAnsi="Tahoma" w:cs="Tahoma"/>
                <w:color w:val="000000"/>
                <w:sz w:val="20"/>
                <w:szCs w:val="20"/>
                <w:lang w:val="en-IN" w:eastAsia="en-IN" w:bidi="gu-IN"/>
              </w:rPr>
              <w:t>% of capacity</w:t>
            </w:r>
          </w:p>
        </w:tc>
        <w:tc>
          <w:tcPr>
            <w:tcW w:w="1238" w:type="dxa"/>
            <w:tcBorders>
              <w:top w:val="nil"/>
              <w:left w:val="nil"/>
              <w:bottom w:val="single" w:sz="8" w:space="0" w:color="auto"/>
              <w:right w:val="single" w:sz="8" w:space="0" w:color="auto"/>
            </w:tcBorders>
            <w:shd w:val="clear" w:color="auto" w:fill="auto"/>
            <w:vAlign w:val="center"/>
          </w:tcPr>
          <w:p w:rsidR="00120111" w:rsidRPr="009B1883" w:rsidRDefault="00120111" w:rsidP="00252E5A">
            <w:pPr>
              <w:spacing w:after="0" w:line="360" w:lineRule="auto"/>
              <w:jc w:val="center"/>
              <w:textAlignment w:val="center"/>
              <w:rPr>
                <w:rFonts w:ascii="Tahoma" w:eastAsia="Times New Roman" w:hAnsi="Tahoma" w:cs="Tahoma"/>
                <w:color w:val="000000"/>
                <w:sz w:val="20"/>
                <w:szCs w:val="20"/>
                <w:lang w:val="en-IN" w:eastAsia="en-IN" w:bidi="gu-IN"/>
              </w:rPr>
            </w:pPr>
            <w:r w:rsidRPr="009B1883">
              <w:rPr>
                <w:rFonts w:ascii="Tahoma" w:eastAsia="Tahoma" w:hAnsi="Tahoma" w:cs="Tahoma"/>
                <w:color w:val="000000"/>
                <w:sz w:val="16"/>
                <w:szCs w:val="16"/>
                <w:lang w:eastAsia="zh-CN"/>
              </w:rPr>
              <w:t>10.16%</w:t>
            </w:r>
          </w:p>
        </w:tc>
      </w:tr>
    </w:tbl>
    <w:p w:rsidR="00252E5A" w:rsidRPr="009B1883" w:rsidRDefault="00252E5A" w:rsidP="00252E5A">
      <w:pPr>
        <w:spacing w:after="0" w:line="360" w:lineRule="auto"/>
        <w:jc w:val="both"/>
        <w:rPr>
          <w:rFonts w:ascii="Tahoma" w:eastAsia="Times New Roman" w:hAnsi="Tahoma" w:cs="Tahoma"/>
          <w:sz w:val="22"/>
          <w:szCs w:val="22"/>
          <w:lang w:bidi="ar-SA"/>
        </w:rPr>
      </w:pPr>
    </w:p>
    <w:p w:rsidR="009B1883" w:rsidRPr="009B1883" w:rsidRDefault="00DE7FE7" w:rsidP="00252E5A">
      <w:pPr>
        <w:pStyle w:val="ListParagraph"/>
        <w:numPr>
          <w:ilvl w:val="0"/>
          <w:numId w:val="1"/>
        </w:numPr>
        <w:spacing w:after="0" w:line="360" w:lineRule="auto"/>
        <w:jc w:val="both"/>
        <w:rPr>
          <w:rFonts w:ascii="Tahoma" w:hAnsi="Tahoma" w:cs="Tahoma"/>
          <w:b/>
          <w:bCs/>
        </w:rPr>
      </w:pPr>
      <w:r w:rsidRPr="009B1883">
        <w:rPr>
          <w:rFonts w:ascii="Tahoma" w:hAnsi="Tahoma" w:cs="Tahoma"/>
          <w:b/>
          <w:bCs/>
        </w:rPr>
        <w:t>STATUTORY / GOVERNMENT APPROVALS</w:t>
      </w:r>
    </w:p>
    <w:p w:rsidR="009B1883" w:rsidRPr="009B1883" w:rsidRDefault="009B1883" w:rsidP="00252E5A">
      <w:pPr>
        <w:spacing w:after="0" w:line="360" w:lineRule="auto"/>
        <w:jc w:val="both"/>
        <w:rPr>
          <w:rFonts w:ascii="Tahoma" w:hAnsi="Tahoma" w:cs="Tahoma"/>
          <w:b/>
          <w:bCs/>
        </w:rPr>
      </w:pPr>
    </w:p>
    <w:p w:rsidR="00DE7FE7" w:rsidRDefault="00DE7FE7" w:rsidP="00252E5A">
      <w:pPr>
        <w:spacing w:after="0" w:line="360" w:lineRule="auto"/>
        <w:jc w:val="both"/>
        <w:rPr>
          <w:rFonts w:ascii="Tahoma" w:hAnsi="Tahoma" w:cs="Tahoma"/>
          <w:sz w:val="22"/>
          <w:szCs w:val="22"/>
        </w:rPr>
      </w:pPr>
      <w:r w:rsidRPr="009B1883">
        <w:rPr>
          <w:rFonts w:ascii="Tahoma" w:hAnsi="Tahoma" w:cs="Tahoma"/>
          <w:sz w:val="22"/>
          <w:szCs w:val="22"/>
        </w:rPr>
        <w:t xml:space="preserve">The Ministry of Food Processing Industries has been operating several plan schemes for the development of processed food sector in the country during the 10th Plan. One of the </w:t>
      </w:r>
      <w:r w:rsidRPr="009B1883">
        <w:rPr>
          <w:rFonts w:ascii="Tahoma" w:hAnsi="Tahoma" w:cs="Tahoma"/>
          <w:sz w:val="22"/>
          <w:szCs w:val="22"/>
        </w:rPr>
        <w:lastRenderedPageBreak/>
        <w:t xml:space="preserve">schemes relates to the Technology Up-gradation/ Establishment/ </w:t>
      </w:r>
      <w:r w:rsidR="002C5FFA" w:rsidRPr="009B1883">
        <w:rPr>
          <w:rFonts w:ascii="Tahoma" w:hAnsi="Tahoma" w:cs="Tahoma"/>
          <w:sz w:val="22"/>
          <w:szCs w:val="22"/>
        </w:rPr>
        <w:t>Modernization</w:t>
      </w:r>
      <w:r w:rsidRPr="009B1883">
        <w:rPr>
          <w:rFonts w:ascii="Tahoma" w:hAnsi="Tahoma" w:cs="Tahoma"/>
          <w:sz w:val="22"/>
          <w:szCs w:val="22"/>
        </w:rPr>
        <w:t xml:space="preserve"> of food processing industries. </w:t>
      </w:r>
    </w:p>
    <w:p w:rsidR="00252E5A" w:rsidRPr="009B1883" w:rsidRDefault="00252E5A" w:rsidP="00252E5A">
      <w:pPr>
        <w:spacing w:after="0" w:line="360" w:lineRule="auto"/>
        <w:jc w:val="both"/>
        <w:rPr>
          <w:rFonts w:ascii="Tahoma" w:hAnsi="Tahoma" w:cs="Tahoma"/>
          <w:sz w:val="22"/>
          <w:szCs w:val="22"/>
        </w:rPr>
      </w:pPr>
    </w:p>
    <w:p w:rsidR="00DE7FE7" w:rsidRDefault="00DE7FE7" w:rsidP="00252E5A">
      <w:pPr>
        <w:spacing w:after="0" w:line="360" w:lineRule="auto"/>
        <w:jc w:val="both"/>
        <w:rPr>
          <w:rFonts w:ascii="Tahoma" w:hAnsi="Tahoma" w:cs="Tahoma"/>
          <w:sz w:val="22"/>
          <w:szCs w:val="22"/>
          <w:shd w:val="clear" w:color="auto" w:fill="FFFFFF"/>
        </w:rPr>
      </w:pPr>
      <w:r w:rsidRPr="009B1883">
        <w:rPr>
          <w:rFonts w:ascii="Tahoma" w:hAnsi="Tahoma" w:cs="Tahoma"/>
          <w:sz w:val="22"/>
          <w:szCs w:val="22"/>
          <w:shd w:val="clear" w:color="auto" w:fill="FFFFFF"/>
        </w:rPr>
        <w:t>The Indian food processing industry is regulated by several laws which govern the aspects of sanitation, licensing and other necessary permits that are required to start up and run a food business. The legislation that dealt with food safety in India was the Prevention of Food Adulteration Act, 1954 (hereinafter referred to as "</w:t>
      </w:r>
      <w:r w:rsidRPr="009B1883">
        <w:rPr>
          <w:rStyle w:val="Strong"/>
          <w:rFonts w:ascii="Tahoma" w:hAnsi="Tahoma" w:cs="Tahoma"/>
          <w:sz w:val="22"/>
          <w:szCs w:val="22"/>
          <w:shd w:val="clear" w:color="auto" w:fill="FFFFFF"/>
        </w:rPr>
        <w:t>PFA</w:t>
      </w:r>
      <w:r w:rsidRPr="009B1883">
        <w:rPr>
          <w:rFonts w:ascii="Tahoma" w:hAnsi="Tahoma" w:cs="Tahoma"/>
          <w:sz w:val="22"/>
          <w:szCs w:val="22"/>
          <w:shd w:val="clear" w:color="auto" w:fill="FFFFFF"/>
        </w:rPr>
        <w:t>"). The PFA had been in place for over five decades and there was a need for change due to varied reasons which include the changing requirements of our food industry. The act brought into force in place of the PFA is the Food Safety and Standards Act, 2006 (hereinafter referred to as "</w:t>
      </w:r>
      <w:r w:rsidRPr="009B1883">
        <w:rPr>
          <w:rStyle w:val="Strong"/>
          <w:rFonts w:ascii="Tahoma" w:hAnsi="Tahoma" w:cs="Tahoma"/>
          <w:sz w:val="22"/>
          <w:szCs w:val="22"/>
          <w:shd w:val="clear" w:color="auto" w:fill="FFFFFF"/>
        </w:rPr>
        <w:t>FSSA</w:t>
      </w:r>
      <w:r w:rsidRPr="009B1883">
        <w:rPr>
          <w:rFonts w:ascii="Tahoma" w:hAnsi="Tahoma" w:cs="Tahoma"/>
          <w:sz w:val="22"/>
          <w:szCs w:val="22"/>
          <w:shd w:val="clear" w:color="auto" w:fill="FFFFFF"/>
        </w:rPr>
        <w:t xml:space="preserve">") that overrides all other food related laws. </w:t>
      </w:r>
    </w:p>
    <w:p w:rsidR="00E22DA1" w:rsidRPr="009B1883" w:rsidRDefault="00E22DA1" w:rsidP="00252E5A">
      <w:pPr>
        <w:spacing w:after="0" w:line="360" w:lineRule="auto"/>
        <w:jc w:val="both"/>
        <w:rPr>
          <w:rFonts w:ascii="Tahoma" w:hAnsi="Tahoma" w:cs="Tahoma"/>
          <w:sz w:val="22"/>
          <w:szCs w:val="22"/>
          <w:shd w:val="clear" w:color="auto" w:fill="FFFFFF"/>
        </w:rPr>
      </w:pPr>
    </w:p>
    <w:p w:rsidR="009B1883" w:rsidRDefault="00DE7FE7" w:rsidP="00252E5A">
      <w:pPr>
        <w:pStyle w:val="DefaultText"/>
        <w:spacing w:after="0" w:line="360" w:lineRule="auto"/>
        <w:jc w:val="both"/>
        <w:rPr>
          <w:rFonts w:ascii="Tahoma" w:hAnsi="Tahoma" w:cs="Tahoma"/>
          <w:sz w:val="22"/>
          <w:szCs w:val="20"/>
        </w:rPr>
      </w:pPr>
      <w:r w:rsidRPr="009B1883">
        <w:rPr>
          <w:rFonts w:ascii="Tahoma" w:hAnsi="Tahoma" w:cs="Tahoma"/>
          <w:sz w:val="22"/>
          <w:szCs w:val="22"/>
          <w:shd w:val="clear" w:color="auto" w:fill="FFFFFF"/>
        </w:rPr>
        <w:t>FSSA initiates harmonization of India's food regulations as per international standards. It establishes a new national regulatory body, the Food Safety and Standards Authority of India (hereinafter referred to as "</w:t>
      </w:r>
      <w:r w:rsidRPr="009B1883">
        <w:rPr>
          <w:rStyle w:val="Strong"/>
          <w:rFonts w:ascii="Tahoma" w:hAnsi="Tahoma" w:cs="Tahoma"/>
          <w:sz w:val="22"/>
          <w:szCs w:val="22"/>
          <w:shd w:val="clear" w:color="auto" w:fill="FFFFFF"/>
        </w:rPr>
        <w:t>FSSAI</w:t>
      </w:r>
      <w:r w:rsidRPr="009B1883">
        <w:rPr>
          <w:rFonts w:ascii="Tahoma" w:hAnsi="Tahoma" w:cs="Tahoma"/>
          <w:sz w:val="22"/>
          <w:szCs w:val="22"/>
          <w:shd w:val="clear" w:color="auto" w:fill="FFFFFF"/>
        </w:rPr>
        <w:t>"), to develop science based standards for food and to regulate and monitor the manufacture, processing, storage, distribution, sale and import of food so as to ensure the availability of safe and wholesome food for human consumption.</w:t>
      </w:r>
      <w:r w:rsidR="009B1883" w:rsidRPr="009B1883">
        <w:rPr>
          <w:rFonts w:ascii="Tahoma" w:hAnsi="Tahoma" w:cs="Tahoma"/>
          <w:sz w:val="22"/>
          <w:szCs w:val="20"/>
        </w:rPr>
        <w:t xml:space="preserve"> </w:t>
      </w:r>
      <w:r w:rsidR="009B1883" w:rsidRPr="00547224">
        <w:rPr>
          <w:rFonts w:ascii="Tahoma" w:hAnsi="Tahoma" w:cs="Tahoma"/>
          <w:sz w:val="22"/>
          <w:szCs w:val="20"/>
        </w:rPr>
        <w:t>Entrepreneur may contact State Pollution Control Board where ever it is applicable.</w:t>
      </w:r>
    </w:p>
    <w:p w:rsidR="00DE7FE7" w:rsidRPr="009B1883" w:rsidRDefault="00DE7FE7" w:rsidP="00252E5A">
      <w:pPr>
        <w:spacing w:after="0" w:line="360" w:lineRule="auto"/>
        <w:jc w:val="both"/>
        <w:rPr>
          <w:rFonts w:ascii="Tahoma" w:hAnsi="Tahoma" w:cs="Tahoma"/>
          <w:b/>
          <w:shd w:val="clear" w:color="auto" w:fill="FFFFFF"/>
        </w:rPr>
      </w:pPr>
      <w:r w:rsidRPr="009B1883">
        <w:rPr>
          <w:rFonts w:ascii="Tahoma" w:hAnsi="Tahoma" w:cs="Tahoma"/>
          <w:b/>
          <w:sz w:val="18"/>
          <w:szCs w:val="18"/>
          <w:shd w:val="clear" w:color="auto" w:fill="FFFFFF"/>
        </w:rPr>
        <w:t>All food imports will therefore be subject to the provisions of the FSSA and rules and regulations which as notified by the Government on 5th of August 2011 will be applicable.</w:t>
      </w:r>
    </w:p>
    <w:p w:rsidR="00DE7FE7" w:rsidRPr="009B1883" w:rsidRDefault="00DE7FE7" w:rsidP="00252E5A">
      <w:pPr>
        <w:pStyle w:val="NoSpacing"/>
        <w:spacing w:line="360" w:lineRule="auto"/>
        <w:rPr>
          <w:rFonts w:ascii="Tahoma" w:eastAsia="Times New Roman" w:hAnsi="Tahoma" w:cs="Tahoma"/>
          <w:b/>
        </w:rPr>
      </w:pPr>
      <w:r w:rsidRPr="009B1883">
        <w:rPr>
          <w:rFonts w:ascii="Tahoma" w:eastAsia="Times New Roman" w:hAnsi="Tahoma" w:cs="Tahoma"/>
          <w:b/>
        </w:rPr>
        <w:t>Key Regulations of FSSA</w:t>
      </w:r>
    </w:p>
    <w:p w:rsidR="00DE7FE7" w:rsidRPr="009B1883" w:rsidRDefault="00DE7FE7" w:rsidP="00252E5A">
      <w:pPr>
        <w:pStyle w:val="NoSpacing"/>
        <w:spacing w:line="360" w:lineRule="auto"/>
        <w:rPr>
          <w:rFonts w:ascii="Tahoma" w:eastAsia="Times New Roman" w:hAnsi="Tahoma" w:cs="Tahoma"/>
          <w:b/>
        </w:rPr>
      </w:pPr>
    </w:p>
    <w:p w:rsidR="00DE7FE7" w:rsidRPr="009B1883" w:rsidRDefault="00DE7FE7" w:rsidP="00252E5A">
      <w:pPr>
        <w:pStyle w:val="NoSpacing"/>
        <w:spacing w:line="360" w:lineRule="auto"/>
        <w:rPr>
          <w:rFonts w:ascii="Tahoma" w:hAnsi="Tahoma" w:cs="Tahoma"/>
        </w:rPr>
      </w:pPr>
      <w:r w:rsidRPr="009B1883">
        <w:rPr>
          <w:rFonts w:ascii="Tahoma" w:hAnsi="Tahoma" w:cs="Tahoma"/>
        </w:rPr>
        <w:t>A. Packaging and Labelling</w:t>
      </w:r>
    </w:p>
    <w:p w:rsidR="00DE7FE7" w:rsidRPr="009B1883" w:rsidRDefault="00DE7FE7" w:rsidP="00252E5A">
      <w:pPr>
        <w:pStyle w:val="NoSpacing"/>
        <w:spacing w:line="360" w:lineRule="auto"/>
        <w:rPr>
          <w:rFonts w:ascii="Tahoma" w:hAnsi="Tahoma" w:cs="Tahoma"/>
        </w:rPr>
      </w:pPr>
      <w:r w:rsidRPr="009B1883">
        <w:rPr>
          <w:rFonts w:ascii="Tahoma" w:hAnsi="Tahoma" w:cs="Tahoma"/>
        </w:rPr>
        <w:t>B. Signage and Customer Notices</w:t>
      </w:r>
    </w:p>
    <w:p w:rsidR="00252E5A" w:rsidRPr="003168C4" w:rsidRDefault="00DE7FE7" w:rsidP="003168C4">
      <w:pPr>
        <w:pStyle w:val="NoSpacing"/>
        <w:spacing w:line="360" w:lineRule="auto"/>
        <w:rPr>
          <w:rStyle w:val="Strong"/>
          <w:rFonts w:ascii="Tahoma" w:hAnsi="Tahoma" w:cs="Tahoma"/>
          <w:b w:val="0"/>
          <w:bCs w:val="0"/>
          <w:shd w:val="clear" w:color="auto" w:fill="FFFFFF"/>
        </w:rPr>
      </w:pPr>
      <w:r w:rsidRPr="009B1883">
        <w:rPr>
          <w:rStyle w:val="Strong"/>
          <w:rFonts w:ascii="Tahoma" w:hAnsi="Tahoma" w:cs="Tahoma"/>
          <w:b w:val="0"/>
          <w:bCs w:val="0"/>
          <w:shd w:val="clear" w:color="auto" w:fill="FFFFFF"/>
        </w:rPr>
        <w:t>C. Licensing Registration and Health and Sanitary Permits</w:t>
      </w:r>
      <w:bookmarkStart w:id="0" w:name="_GoBack"/>
      <w:bookmarkEnd w:id="0"/>
    </w:p>
    <w:p w:rsidR="00252E5A" w:rsidRPr="009B1883" w:rsidRDefault="00252E5A" w:rsidP="00252E5A">
      <w:pPr>
        <w:pStyle w:val="NoSpacing"/>
        <w:tabs>
          <w:tab w:val="left" w:pos="3390"/>
        </w:tabs>
        <w:spacing w:line="360" w:lineRule="auto"/>
        <w:rPr>
          <w:rStyle w:val="Strong"/>
          <w:rFonts w:ascii="Tahoma" w:hAnsi="Tahoma" w:cs="Tahoma"/>
          <w:b w:val="0"/>
          <w:shd w:val="clear" w:color="auto" w:fill="FFFFFF"/>
        </w:rPr>
      </w:pPr>
    </w:p>
    <w:p w:rsidR="00DE7FE7" w:rsidRPr="009B1883" w:rsidRDefault="00DE7FE7" w:rsidP="00252E5A">
      <w:pPr>
        <w:pStyle w:val="NoSpacing"/>
        <w:numPr>
          <w:ilvl w:val="0"/>
          <w:numId w:val="1"/>
        </w:numPr>
        <w:spacing w:line="360" w:lineRule="auto"/>
        <w:rPr>
          <w:rFonts w:ascii="Tahoma" w:hAnsi="Tahoma" w:cs="Tahoma"/>
          <w:b/>
          <w:bCs/>
          <w:sz w:val="24"/>
          <w:szCs w:val="24"/>
          <w:lang w:val="en-US"/>
        </w:rPr>
      </w:pPr>
      <w:r w:rsidRPr="009B1883">
        <w:rPr>
          <w:rFonts w:ascii="Tahoma" w:hAnsi="Tahoma" w:cs="Tahoma"/>
          <w:b/>
          <w:bCs/>
          <w:sz w:val="24"/>
          <w:szCs w:val="24"/>
          <w:lang w:val="en-US"/>
        </w:rPr>
        <w:t>BACKWARD AND FORWARD INTEGRATIONS</w:t>
      </w:r>
    </w:p>
    <w:p w:rsidR="00DE7FE7" w:rsidRPr="009B1883" w:rsidRDefault="00DE7FE7" w:rsidP="00252E5A">
      <w:pPr>
        <w:pStyle w:val="NoSpacing"/>
        <w:spacing w:line="360" w:lineRule="auto"/>
        <w:rPr>
          <w:rFonts w:ascii="Tahoma" w:hAnsi="Tahoma" w:cs="Tahoma"/>
          <w:b/>
          <w:bCs/>
          <w:sz w:val="24"/>
          <w:szCs w:val="24"/>
          <w:lang w:val="en-US"/>
        </w:rPr>
      </w:pPr>
    </w:p>
    <w:p w:rsidR="00DE7FE7" w:rsidRPr="009B1883" w:rsidRDefault="00DE7FE7" w:rsidP="00252E5A">
      <w:pPr>
        <w:pStyle w:val="NormalWeb"/>
        <w:shd w:val="clear" w:color="auto" w:fill="FFFFFF"/>
        <w:spacing w:beforeAutospacing="0" w:afterAutospacing="0" w:line="360" w:lineRule="auto"/>
        <w:jc w:val="both"/>
        <w:rPr>
          <w:rFonts w:ascii="Tahoma" w:hAnsi="Tahoma" w:cs="Tahoma"/>
          <w:color w:val="000000"/>
          <w:sz w:val="22"/>
          <w:szCs w:val="22"/>
        </w:rPr>
      </w:pPr>
      <w:r w:rsidRPr="009B1883">
        <w:rPr>
          <w:rFonts w:ascii="Tahoma" w:hAnsi="Tahoma" w:cs="Tahoma"/>
          <w:color w:val="000000"/>
          <w:sz w:val="22"/>
          <w:szCs w:val="22"/>
        </w:rPr>
        <w:t xml:space="preserve">The objective of the scheme is to provide effective and seamless backward and forward integration for processed food industry by plugging the gaps in supply chain in terms of availability of raw material and linkages with the market. Under the scheme, financial assistance is provided for setting up of primary processing centres/ collection centres at farm </w:t>
      </w:r>
      <w:r w:rsidRPr="009B1883">
        <w:rPr>
          <w:rFonts w:ascii="Tahoma" w:hAnsi="Tahoma" w:cs="Tahoma"/>
          <w:color w:val="000000"/>
          <w:sz w:val="22"/>
          <w:szCs w:val="22"/>
        </w:rPr>
        <w:lastRenderedPageBreak/>
        <w:t>gate and modern retail outlets at the front end along with connectivity through insulated/ refrigerated transport.</w:t>
      </w:r>
    </w:p>
    <w:p w:rsidR="00DE7FE7" w:rsidRPr="009B1883" w:rsidRDefault="00DE7FE7" w:rsidP="00252E5A">
      <w:pPr>
        <w:pStyle w:val="NormalWeb"/>
        <w:shd w:val="clear" w:color="auto" w:fill="FFFFFF"/>
        <w:spacing w:beforeAutospacing="0" w:afterAutospacing="0" w:line="360" w:lineRule="auto"/>
        <w:jc w:val="both"/>
        <w:rPr>
          <w:rFonts w:ascii="Tahoma" w:hAnsi="Tahoma" w:cs="Tahoma"/>
          <w:color w:val="000000"/>
          <w:sz w:val="22"/>
          <w:szCs w:val="22"/>
        </w:rPr>
      </w:pPr>
    </w:p>
    <w:p w:rsidR="00DE7FE7" w:rsidRPr="009B1883" w:rsidRDefault="00DE7FE7" w:rsidP="00252E5A">
      <w:pPr>
        <w:pStyle w:val="NormalWeb"/>
        <w:shd w:val="clear" w:color="auto" w:fill="FFFFFF"/>
        <w:spacing w:beforeAutospacing="0" w:afterAutospacing="0" w:line="360" w:lineRule="auto"/>
        <w:jc w:val="both"/>
        <w:rPr>
          <w:rFonts w:ascii="Tahoma" w:hAnsi="Tahoma" w:cs="Tahoma"/>
          <w:color w:val="000000"/>
          <w:sz w:val="22"/>
          <w:szCs w:val="22"/>
        </w:rPr>
      </w:pPr>
      <w:r w:rsidRPr="009B1883">
        <w:rPr>
          <w:rFonts w:ascii="Tahoma" w:hAnsi="Tahoma" w:cs="Tahoma"/>
          <w:color w:val="000000"/>
          <w:sz w:val="22"/>
          <w:szCs w:val="22"/>
        </w:rPr>
        <w:t>The Scheme is applicable to perishable horticulture and non-horticulture produce such as, fruits, vegetables, dairy products, meat, poultry, fish, Ready to Cook Food Products, Honey, Coconut, Spices, Mushroom, Retails Shops for Perishable Food Products etc. The Scheme would enable linking of farmers to processors and the market for ensuring remunerative prices for agri produce.</w:t>
      </w:r>
    </w:p>
    <w:p w:rsidR="00DE7FE7" w:rsidRPr="009B1883" w:rsidRDefault="00DE7FE7" w:rsidP="00252E5A">
      <w:pPr>
        <w:pStyle w:val="NormalWeb"/>
        <w:shd w:val="clear" w:color="auto" w:fill="FFFFFF"/>
        <w:spacing w:beforeAutospacing="0" w:afterAutospacing="0" w:line="360" w:lineRule="auto"/>
        <w:jc w:val="both"/>
        <w:rPr>
          <w:rFonts w:ascii="Tahoma" w:hAnsi="Tahoma" w:cs="Tahoma"/>
          <w:color w:val="000000"/>
          <w:sz w:val="22"/>
          <w:szCs w:val="22"/>
        </w:rPr>
      </w:pPr>
    </w:p>
    <w:p w:rsidR="00DE7FE7" w:rsidRPr="009B1883" w:rsidRDefault="00DE7FE7" w:rsidP="00252E5A">
      <w:pPr>
        <w:pStyle w:val="NormalWeb"/>
        <w:shd w:val="clear" w:color="auto" w:fill="FFFFFF"/>
        <w:spacing w:beforeAutospacing="0" w:afterAutospacing="0" w:line="360" w:lineRule="auto"/>
        <w:jc w:val="both"/>
        <w:rPr>
          <w:rFonts w:ascii="Tahoma" w:hAnsi="Tahoma" w:cs="Tahoma"/>
          <w:color w:val="000000"/>
          <w:sz w:val="22"/>
          <w:szCs w:val="22"/>
        </w:rPr>
      </w:pPr>
      <w:r w:rsidRPr="009B1883">
        <w:rPr>
          <w:rFonts w:ascii="Tahoma" w:hAnsi="Tahoma" w:cs="Tahoma"/>
          <w:color w:val="000000"/>
          <w:sz w:val="22"/>
          <w:szCs w:val="22"/>
        </w:rPr>
        <w:t>The scheme is implemented by agencies/ organizations such as Govt./ PSUs/ Joint Ventures/ NGOs/ Cooperatives/ SHGs / FPOs / Private Sector / individuals etc.</w:t>
      </w:r>
    </w:p>
    <w:p w:rsidR="00DE7FE7" w:rsidRPr="009B1883" w:rsidRDefault="00DE7FE7" w:rsidP="00252E5A">
      <w:pPr>
        <w:pStyle w:val="NormalWeb"/>
        <w:shd w:val="clear" w:color="auto" w:fill="FFFFFF"/>
        <w:spacing w:beforeAutospacing="0" w:afterAutospacing="0" w:line="360" w:lineRule="auto"/>
        <w:jc w:val="both"/>
        <w:rPr>
          <w:rFonts w:ascii="Tahoma" w:hAnsi="Tahoma" w:cs="Tahoma"/>
          <w:color w:val="000000"/>
          <w:sz w:val="22"/>
          <w:szCs w:val="22"/>
        </w:rPr>
      </w:pPr>
    </w:p>
    <w:p w:rsidR="00DE7FE7" w:rsidRPr="009B1883" w:rsidRDefault="00DE7FE7" w:rsidP="00252E5A">
      <w:pPr>
        <w:pStyle w:val="NoSpacing"/>
        <w:spacing w:line="360" w:lineRule="auto"/>
        <w:rPr>
          <w:rFonts w:ascii="Tahoma" w:eastAsia="Times New Roman" w:hAnsi="Tahoma" w:cs="Tahoma"/>
          <w:b/>
        </w:rPr>
      </w:pPr>
      <w:r w:rsidRPr="009B1883">
        <w:rPr>
          <w:rFonts w:ascii="Tahoma" w:eastAsia="Times New Roman" w:hAnsi="Tahoma" w:cs="Tahoma"/>
          <w:b/>
        </w:rPr>
        <w:t>Backward Linkage:</w:t>
      </w:r>
    </w:p>
    <w:p w:rsidR="00DE7FE7" w:rsidRPr="009B1883" w:rsidRDefault="00DE7FE7" w:rsidP="00252E5A">
      <w:pPr>
        <w:pStyle w:val="NoSpacing"/>
        <w:numPr>
          <w:ilvl w:val="0"/>
          <w:numId w:val="3"/>
        </w:numPr>
        <w:spacing w:line="360" w:lineRule="auto"/>
        <w:rPr>
          <w:rFonts w:ascii="Tahoma" w:eastAsia="Times New Roman" w:hAnsi="Tahoma" w:cs="Tahoma"/>
        </w:rPr>
      </w:pPr>
      <w:r w:rsidRPr="009B1883">
        <w:rPr>
          <w:rFonts w:ascii="Tahoma" w:eastAsia="Times New Roman" w:hAnsi="Tahoma" w:cs="Tahoma"/>
        </w:rPr>
        <w:t>Integrated Pack-house(s) (with mechanized sorting &amp; grading line/ packing line/ waxing line/ staging cold rooms/cold storage, etc.)</w:t>
      </w:r>
    </w:p>
    <w:p w:rsidR="00DE7FE7" w:rsidRPr="009B1883" w:rsidRDefault="00DE7FE7" w:rsidP="00252E5A">
      <w:pPr>
        <w:pStyle w:val="NoSpacing"/>
        <w:numPr>
          <w:ilvl w:val="0"/>
          <w:numId w:val="3"/>
        </w:numPr>
        <w:spacing w:line="360" w:lineRule="auto"/>
        <w:rPr>
          <w:rFonts w:ascii="Tahoma" w:eastAsia="Times New Roman" w:hAnsi="Tahoma" w:cs="Tahoma"/>
        </w:rPr>
      </w:pPr>
      <w:r w:rsidRPr="009B1883">
        <w:rPr>
          <w:rFonts w:ascii="Tahoma" w:eastAsia="Times New Roman" w:hAnsi="Tahoma" w:cs="Tahoma"/>
        </w:rPr>
        <w:t>Pre Cooling Unit(s)/ Chillers</w:t>
      </w:r>
    </w:p>
    <w:p w:rsidR="00DE7FE7" w:rsidRPr="009B1883" w:rsidRDefault="00DE7FE7" w:rsidP="00252E5A">
      <w:pPr>
        <w:pStyle w:val="NoSpacing"/>
        <w:numPr>
          <w:ilvl w:val="0"/>
          <w:numId w:val="3"/>
        </w:numPr>
        <w:spacing w:line="360" w:lineRule="auto"/>
        <w:rPr>
          <w:rFonts w:ascii="Tahoma" w:eastAsia="Times New Roman" w:hAnsi="Tahoma" w:cs="Tahoma"/>
        </w:rPr>
      </w:pPr>
      <w:r w:rsidRPr="009B1883">
        <w:rPr>
          <w:rFonts w:ascii="Tahoma" w:eastAsia="Times New Roman" w:hAnsi="Tahoma" w:cs="Tahoma"/>
        </w:rPr>
        <w:t>Reefer boats</w:t>
      </w:r>
    </w:p>
    <w:p w:rsidR="00DE7FE7" w:rsidRPr="009B1883" w:rsidRDefault="00DE7FE7" w:rsidP="00252E5A">
      <w:pPr>
        <w:pStyle w:val="NoSpacing"/>
        <w:numPr>
          <w:ilvl w:val="0"/>
          <w:numId w:val="3"/>
        </w:numPr>
        <w:spacing w:line="360" w:lineRule="auto"/>
        <w:rPr>
          <w:rFonts w:ascii="Tahoma" w:eastAsia="Times New Roman" w:hAnsi="Tahoma" w:cs="Tahoma"/>
        </w:rPr>
      </w:pPr>
      <w:r w:rsidRPr="009B1883">
        <w:rPr>
          <w:rFonts w:ascii="Tahoma" w:eastAsia="Times New Roman" w:hAnsi="Tahoma" w:cs="Tahoma"/>
        </w:rPr>
        <w:t>Machinery &amp; equipment for minimal processing and/or value addition such as cutting, dicing, slicing, pickling, drying, pulping, canning, waxing, etc.</w:t>
      </w:r>
    </w:p>
    <w:p w:rsidR="00DE7FE7" w:rsidRPr="009B1883" w:rsidRDefault="00DE7FE7" w:rsidP="00252E5A">
      <w:pPr>
        <w:pStyle w:val="NoSpacing"/>
        <w:numPr>
          <w:ilvl w:val="0"/>
          <w:numId w:val="3"/>
        </w:numPr>
        <w:spacing w:line="360" w:lineRule="auto"/>
        <w:rPr>
          <w:rFonts w:ascii="Tahoma" w:eastAsia="Times New Roman" w:hAnsi="Tahoma" w:cs="Tahoma"/>
        </w:rPr>
      </w:pPr>
      <w:r w:rsidRPr="009B1883">
        <w:rPr>
          <w:rFonts w:ascii="Tahoma" w:eastAsia="Times New Roman" w:hAnsi="Tahoma" w:cs="Tahoma"/>
        </w:rPr>
        <w:t>Machinery &amp; equipment for packing/ packaging.</w:t>
      </w:r>
    </w:p>
    <w:p w:rsidR="00DE7FE7" w:rsidRPr="009B1883" w:rsidRDefault="00DE7FE7" w:rsidP="00252E5A">
      <w:pPr>
        <w:pStyle w:val="NoSpacing"/>
        <w:spacing w:line="360" w:lineRule="auto"/>
        <w:rPr>
          <w:rFonts w:ascii="Tahoma" w:eastAsia="Times New Roman" w:hAnsi="Tahoma" w:cs="Tahoma"/>
        </w:rPr>
      </w:pPr>
    </w:p>
    <w:p w:rsidR="00DE7FE7" w:rsidRPr="009B1883" w:rsidRDefault="00DE7FE7" w:rsidP="00252E5A">
      <w:pPr>
        <w:pStyle w:val="NoSpacing"/>
        <w:spacing w:line="360" w:lineRule="auto"/>
        <w:rPr>
          <w:rFonts w:ascii="Tahoma" w:eastAsia="Times New Roman" w:hAnsi="Tahoma" w:cs="Tahoma"/>
          <w:b/>
        </w:rPr>
      </w:pPr>
      <w:r w:rsidRPr="009B1883">
        <w:rPr>
          <w:rFonts w:ascii="Tahoma" w:eastAsia="Times New Roman" w:hAnsi="Tahoma" w:cs="Tahoma"/>
          <w:b/>
        </w:rPr>
        <w:t>Forward Linkage:</w:t>
      </w:r>
    </w:p>
    <w:p w:rsidR="00DE7FE7" w:rsidRPr="009B1883" w:rsidRDefault="00DE7FE7" w:rsidP="00252E5A">
      <w:pPr>
        <w:pStyle w:val="NoSpacing"/>
        <w:numPr>
          <w:ilvl w:val="0"/>
          <w:numId w:val="4"/>
        </w:numPr>
        <w:spacing w:line="360" w:lineRule="auto"/>
        <w:rPr>
          <w:rFonts w:ascii="Tahoma" w:eastAsia="Times New Roman" w:hAnsi="Tahoma" w:cs="Tahoma"/>
        </w:rPr>
      </w:pPr>
      <w:r w:rsidRPr="009B1883">
        <w:rPr>
          <w:rFonts w:ascii="Tahoma" w:eastAsia="Times New Roman" w:hAnsi="Tahoma" w:cs="Tahoma"/>
        </w:rPr>
        <w:t>Retail chain of outlets including facilities such as frozen storage/ deep freezers/ refrigerated display cabinets/cold room/ chillers/ packing/ packaging, etc.</w:t>
      </w:r>
    </w:p>
    <w:p w:rsidR="00DE7FE7" w:rsidRPr="009B1883" w:rsidRDefault="00DE7FE7" w:rsidP="00252E5A">
      <w:pPr>
        <w:pStyle w:val="NoSpacing"/>
        <w:numPr>
          <w:ilvl w:val="0"/>
          <w:numId w:val="4"/>
        </w:numPr>
        <w:spacing w:line="360" w:lineRule="auto"/>
        <w:rPr>
          <w:rFonts w:ascii="Tahoma" w:eastAsia="Times New Roman" w:hAnsi="Tahoma" w:cs="Tahoma"/>
          <w:sz w:val="21"/>
          <w:szCs w:val="21"/>
        </w:rPr>
      </w:pPr>
      <w:r w:rsidRPr="009B1883">
        <w:rPr>
          <w:rFonts w:ascii="Tahoma" w:eastAsia="Times New Roman" w:hAnsi="Tahoma" w:cs="Tahoma"/>
        </w:rPr>
        <w:t>Distribution centre associated with the retail chain of outlets with facilities like cold room/ cold storage/ ripening chamber.</w:t>
      </w:r>
    </w:p>
    <w:p w:rsidR="00DE7FE7" w:rsidRPr="009B1883" w:rsidRDefault="00DE7FE7" w:rsidP="00252E5A">
      <w:pPr>
        <w:pStyle w:val="NoSpacing"/>
        <w:numPr>
          <w:ilvl w:val="0"/>
          <w:numId w:val="1"/>
        </w:numPr>
        <w:spacing w:line="360" w:lineRule="auto"/>
        <w:rPr>
          <w:rFonts w:ascii="Tahoma" w:eastAsia="Times New Roman" w:hAnsi="Tahoma" w:cs="Tahoma"/>
          <w:sz w:val="24"/>
          <w:szCs w:val="24"/>
        </w:rPr>
      </w:pPr>
      <w:r w:rsidRPr="009B1883">
        <w:rPr>
          <w:rFonts w:ascii="Tahoma" w:hAnsi="Tahoma" w:cs="Tahoma"/>
          <w:b/>
          <w:bCs/>
          <w:sz w:val="24"/>
          <w:szCs w:val="24"/>
          <w:lang w:val="en-US"/>
        </w:rPr>
        <w:t>TRAINING CENTERS AND COURSES</w:t>
      </w:r>
    </w:p>
    <w:p w:rsidR="00DE7FE7" w:rsidRPr="009B1883" w:rsidRDefault="00DE7FE7" w:rsidP="00252E5A">
      <w:pPr>
        <w:pStyle w:val="NoSpacing"/>
        <w:spacing w:line="360" w:lineRule="auto"/>
        <w:rPr>
          <w:rFonts w:ascii="Tahoma" w:eastAsia="Times New Roman" w:hAnsi="Tahoma" w:cs="Tahoma"/>
        </w:rPr>
      </w:pPr>
    </w:p>
    <w:p w:rsidR="00DE7FE7" w:rsidRPr="009B1883" w:rsidRDefault="00DE7FE7" w:rsidP="00252E5A">
      <w:pPr>
        <w:pStyle w:val="NoSpacing"/>
        <w:spacing w:line="360" w:lineRule="auto"/>
        <w:rPr>
          <w:rFonts w:ascii="Tahoma" w:eastAsia="Times New Roman" w:hAnsi="Tahoma" w:cs="Tahoma"/>
        </w:rPr>
      </w:pPr>
      <w:r w:rsidRPr="009B1883">
        <w:rPr>
          <w:rFonts w:ascii="Tahoma" w:eastAsia="Times New Roman" w:hAnsi="Tahoma" w:cs="Tahoma"/>
        </w:rPr>
        <w:t xml:space="preserve">There are few specialised Institutes provide degree certification in Food Technology, few most famous and authenticate Institutions are as follows:  </w:t>
      </w:r>
    </w:p>
    <w:p w:rsidR="00DE7FE7" w:rsidRPr="009B1883" w:rsidRDefault="00DE7FE7" w:rsidP="00252E5A">
      <w:pPr>
        <w:pStyle w:val="NoSpacing"/>
        <w:spacing w:line="360" w:lineRule="auto"/>
        <w:rPr>
          <w:rFonts w:ascii="Tahoma" w:eastAsia="Times New Roman" w:hAnsi="Tahoma" w:cs="Tahoma"/>
        </w:rPr>
      </w:pPr>
    </w:p>
    <w:p w:rsidR="00DE7FE7" w:rsidRPr="009B1883" w:rsidRDefault="00DE7FE7" w:rsidP="00252E5A">
      <w:pPr>
        <w:pStyle w:val="NoSpacing"/>
        <w:numPr>
          <w:ilvl w:val="0"/>
          <w:numId w:val="5"/>
        </w:numPr>
        <w:spacing w:line="360" w:lineRule="auto"/>
        <w:rPr>
          <w:rFonts w:ascii="Tahoma" w:hAnsi="Tahoma" w:cs="Tahoma"/>
        </w:rPr>
      </w:pPr>
      <w:r w:rsidRPr="009B1883">
        <w:rPr>
          <w:rFonts w:ascii="Tahoma" w:eastAsia="Times New Roman" w:hAnsi="Tahoma" w:cs="Tahoma"/>
        </w:rPr>
        <w:t xml:space="preserve"> </w:t>
      </w:r>
      <w:r w:rsidRPr="009B1883">
        <w:rPr>
          <w:rStyle w:val="Strong"/>
          <w:rFonts w:ascii="Tahoma" w:hAnsi="Tahoma" w:cs="Tahoma"/>
          <w:b w:val="0"/>
          <w:bCs w:val="0"/>
        </w:rPr>
        <w:t>Indian Institute of Food Science &amp; Technology,</w:t>
      </w:r>
    </w:p>
    <w:p w:rsidR="00DE7FE7" w:rsidRPr="009B1883" w:rsidRDefault="00DE7FE7" w:rsidP="00252E5A">
      <w:pPr>
        <w:pStyle w:val="NoSpacing"/>
        <w:spacing w:line="360" w:lineRule="auto"/>
        <w:rPr>
          <w:rFonts w:ascii="Tahoma" w:hAnsi="Tahoma" w:cs="Tahoma"/>
        </w:rPr>
      </w:pPr>
      <w:r w:rsidRPr="009B1883">
        <w:rPr>
          <w:rFonts w:ascii="Tahoma" w:hAnsi="Tahoma" w:cs="Tahoma"/>
        </w:rPr>
        <w:t xml:space="preserve">    </w:t>
      </w:r>
      <w:r w:rsidRPr="009B1883">
        <w:rPr>
          <w:rFonts w:ascii="Tahoma" w:hAnsi="Tahoma" w:cs="Tahoma"/>
        </w:rPr>
        <w:tab/>
        <w:t xml:space="preserve"> Plot No.1, Near Maa-Baap ki Dargah,Opp to Nath Seeds,</w:t>
      </w:r>
    </w:p>
    <w:p w:rsidR="00DE7FE7" w:rsidRPr="009B1883" w:rsidRDefault="00DE7FE7" w:rsidP="00252E5A">
      <w:pPr>
        <w:pStyle w:val="NoSpacing"/>
        <w:spacing w:line="360" w:lineRule="auto"/>
        <w:rPr>
          <w:rFonts w:ascii="Tahoma" w:hAnsi="Tahoma" w:cs="Tahoma"/>
        </w:rPr>
      </w:pPr>
      <w:r w:rsidRPr="009B1883">
        <w:rPr>
          <w:rFonts w:ascii="Tahoma" w:hAnsi="Tahoma" w:cs="Tahoma"/>
        </w:rPr>
        <w:lastRenderedPageBreak/>
        <w:t xml:space="preserve">     </w:t>
      </w:r>
      <w:r w:rsidRPr="009B1883">
        <w:rPr>
          <w:rFonts w:ascii="Tahoma" w:hAnsi="Tahoma" w:cs="Tahoma"/>
        </w:rPr>
        <w:tab/>
        <w:t xml:space="preserve"> Paithan Road Aurangabad</w:t>
      </w:r>
    </w:p>
    <w:p w:rsidR="00DE7FE7" w:rsidRPr="009B1883" w:rsidRDefault="00DE7FE7" w:rsidP="00252E5A">
      <w:pPr>
        <w:pStyle w:val="NoSpacing"/>
        <w:spacing w:line="360" w:lineRule="auto"/>
        <w:rPr>
          <w:rFonts w:ascii="Tahoma" w:hAnsi="Tahoma" w:cs="Tahoma"/>
        </w:rPr>
      </w:pPr>
      <w:r w:rsidRPr="009B1883">
        <w:rPr>
          <w:rFonts w:ascii="Tahoma" w:hAnsi="Tahoma" w:cs="Tahoma"/>
        </w:rPr>
        <w:t xml:space="preserve">    </w:t>
      </w:r>
      <w:r w:rsidRPr="009B1883">
        <w:rPr>
          <w:rFonts w:ascii="Tahoma" w:hAnsi="Tahoma" w:cs="Tahoma"/>
        </w:rPr>
        <w:tab/>
        <w:t xml:space="preserve"> Aurangabad - 431005 </w:t>
      </w:r>
    </w:p>
    <w:p w:rsidR="00DE7FE7" w:rsidRPr="009B1883" w:rsidRDefault="00DE7FE7" w:rsidP="00252E5A">
      <w:pPr>
        <w:pStyle w:val="NoSpacing"/>
        <w:spacing w:line="360" w:lineRule="auto"/>
        <w:rPr>
          <w:rFonts w:ascii="Tahoma" w:hAnsi="Tahoma" w:cs="Tahoma"/>
        </w:rPr>
      </w:pPr>
      <w:r w:rsidRPr="009B1883">
        <w:rPr>
          <w:rFonts w:ascii="Tahoma" w:hAnsi="Tahoma" w:cs="Tahoma"/>
        </w:rPr>
        <w:t xml:space="preserve">    </w:t>
      </w:r>
      <w:r w:rsidRPr="009B1883">
        <w:rPr>
          <w:rFonts w:ascii="Tahoma" w:hAnsi="Tahoma" w:cs="Tahoma"/>
        </w:rPr>
        <w:tab/>
        <w:t xml:space="preserve"> Maharashtra, India</w:t>
      </w:r>
    </w:p>
    <w:p w:rsidR="00DE7FE7" w:rsidRPr="009B1883" w:rsidRDefault="00DE7FE7" w:rsidP="00252E5A">
      <w:pPr>
        <w:pStyle w:val="NoSpacing"/>
        <w:spacing w:line="360" w:lineRule="auto"/>
        <w:rPr>
          <w:rFonts w:ascii="Tahoma" w:hAnsi="Tahoma" w:cs="Tahoma"/>
        </w:rPr>
      </w:pPr>
    </w:p>
    <w:p w:rsidR="00DE7FE7" w:rsidRPr="009B1883" w:rsidRDefault="00DE7FE7" w:rsidP="00252E5A">
      <w:pPr>
        <w:pStyle w:val="NoSpacing"/>
        <w:numPr>
          <w:ilvl w:val="0"/>
          <w:numId w:val="5"/>
        </w:numPr>
        <w:spacing w:line="360" w:lineRule="auto"/>
        <w:rPr>
          <w:rFonts w:ascii="Tahoma" w:hAnsi="Tahoma" w:cs="Tahoma"/>
        </w:rPr>
      </w:pPr>
      <w:r w:rsidRPr="009B1883">
        <w:rPr>
          <w:rStyle w:val="Strong"/>
          <w:rFonts w:ascii="Tahoma" w:hAnsi="Tahoma" w:cs="Tahoma"/>
          <w:b w:val="0"/>
          <w:bCs w:val="0"/>
          <w:szCs w:val="18"/>
          <w:bdr w:val="none" w:sz="0" w:space="0" w:color="auto" w:frame="1"/>
          <w:shd w:val="clear" w:color="auto" w:fill="FFFFFF"/>
        </w:rPr>
        <w:t>MIT College of Food Technology, Pune</w:t>
      </w:r>
      <w:r w:rsidRPr="009B1883">
        <w:rPr>
          <w:rFonts w:ascii="Tahoma" w:hAnsi="Tahoma" w:cs="Tahoma"/>
        </w:rPr>
        <w:br/>
      </w:r>
      <w:r w:rsidRPr="009B1883">
        <w:rPr>
          <w:rFonts w:ascii="Tahoma" w:hAnsi="Tahoma" w:cs="Tahoma"/>
          <w:shd w:val="clear" w:color="auto" w:fill="FFFFFF"/>
        </w:rPr>
        <w:t>Gate.No.140, Raj Baugh Educational Complex,</w:t>
      </w:r>
      <w:r w:rsidRPr="009B1883">
        <w:rPr>
          <w:rFonts w:ascii="Tahoma" w:hAnsi="Tahoma" w:cs="Tahoma"/>
        </w:rPr>
        <w:br/>
      </w:r>
      <w:r w:rsidRPr="009B1883">
        <w:rPr>
          <w:rFonts w:ascii="Tahoma" w:hAnsi="Tahoma" w:cs="Tahoma"/>
          <w:shd w:val="clear" w:color="auto" w:fill="FFFFFF"/>
        </w:rPr>
        <w:t>Pune Solapur Highway,</w:t>
      </w:r>
      <w:r w:rsidRPr="009B1883">
        <w:rPr>
          <w:rFonts w:ascii="Tahoma" w:hAnsi="Tahoma" w:cs="Tahoma"/>
        </w:rPr>
        <w:br/>
      </w:r>
      <w:r w:rsidRPr="009B1883">
        <w:rPr>
          <w:rFonts w:ascii="Tahoma" w:hAnsi="Tahoma" w:cs="Tahoma"/>
          <w:shd w:val="clear" w:color="auto" w:fill="FFFFFF"/>
        </w:rPr>
        <w:t>Loni Kalbhor, Pune – 412201</w:t>
      </w:r>
    </w:p>
    <w:p w:rsidR="00DE7FE7" w:rsidRPr="009B1883" w:rsidRDefault="00DE7FE7" w:rsidP="00252E5A">
      <w:pPr>
        <w:pStyle w:val="NoSpacing"/>
        <w:spacing w:line="360" w:lineRule="auto"/>
        <w:ind w:left="720"/>
        <w:rPr>
          <w:rFonts w:ascii="Tahoma" w:hAnsi="Tahoma" w:cs="Tahoma"/>
        </w:rPr>
      </w:pPr>
      <w:r w:rsidRPr="009B1883">
        <w:rPr>
          <w:rFonts w:ascii="Tahoma" w:hAnsi="Tahoma" w:cs="Tahoma"/>
        </w:rPr>
        <w:t>Maharashtra, India</w:t>
      </w:r>
    </w:p>
    <w:p w:rsidR="00DE7FE7" w:rsidRPr="009B1883" w:rsidRDefault="00DE7FE7" w:rsidP="00252E5A">
      <w:pPr>
        <w:pStyle w:val="NoSpacing"/>
        <w:spacing w:line="360" w:lineRule="auto"/>
        <w:rPr>
          <w:rFonts w:ascii="Tahoma" w:hAnsi="Tahoma" w:cs="Tahoma"/>
        </w:rPr>
      </w:pPr>
    </w:p>
    <w:p w:rsidR="00DE7FE7" w:rsidRPr="009B1883" w:rsidRDefault="00DE7FE7" w:rsidP="00252E5A">
      <w:pPr>
        <w:pStyle w:val="NoSpacing"/>
        <w:numPr>
          <w:ilvl w:val="0"/>
          <w:numId w:val="5"/>
        </w:numPr>
        <w:spacing w:line="360" w:lineRule="auto"/>
        <w:rPr>
          <w:rFonts w:ascii="Tahoma" w:eastAsia="Times New Roman" w:hAnsi="Tahoma" w:cs="Tahoma"/>
        </w:rPr>
      </w:pPr>
      <w:r w:rsidRPr="009B1883">
        <w:rPr>
          <w:rFonts w:ascii="Tahoma" w:eastAsia="Times New Roman" w:hAnsi="Tahoma" w:cs="Tahoma"/>
        </w:rPr>
        <w:t>CSIR - Central Food Technological Research Institute (CFTRI)</w:t>
      </w:r>
    </w:p>
    <w:p w:rsidR="00DE7FE7" w:rsidRPr="009B1883" w:rsidRDefault="00DE7FE7" w:rsidP="00252E5A">
      <w:pPr>
        <w:pStyle w:val="NoSpacing"/>
        <w:spacing w:line="360" w:lineRule="auto"/>
        <w:ind w:firstLine="720"/>
        <w:rPr>
          <w:rFonts w:ascii="Tahoma" w:eastAsia="Times New Roman" w:hAnsi="Tahoma" w:cs="Tahoma"/>
        </w:rPr>
      </w:pPr>
      <w:r w:rsidRPr="009B1883">
        <w:rPr>
          <w:rFonts w:ascii="Tahoma" w:eastAsia="Times New Roman" w:hAnsi="Tahoma" w:cs="Tahoma"/>
        </w:rPr>
        <w:t xml:space="preserve">Cheluvamba Mansion, Opp. Railway Museum, </w:t>
      </w:r>
    </w:p>
    <w:p w:rsidR="00DE7FE7" w:rsidRPr="009B1883" w:rsidRDefault="00DE7FE7" w:rsidP="00252E5A">
      <w:pPr>
        <w:pStyle w:val="NoSpacing"/>
        <w:spacing w:line="360" w:lineRule="auto"/>
        <w:ind w:firstLine="720"/>
        <w:rPr>
          <w:rFonts w:ascii="Tahoma" w:eastAsia="Times New Roman" w:hAnsi="Tahoma" w:cs="Tahoma"/>
        </w:rPr>
      </w:pPr>
      <w:r w:rsidRPr="009B1883">
        <w:rPr>
          <w:rFonts w:ascii="Tahoma" w:eastAsia="Times New Roman" w:hAnsi="Tahoma" w:cs="Tahoma"/>
        </w:rPr>
        <w:t xml:space="preserve">Devaraja Mohalla, CFTRI Campus, Kajjihundi, Mysuru  </w:t>
      </w:r>
    </w:p>
    <w:p w:rsidR="00DE7FE7" w:rsidRPr="009B1883" w:rsidRDefault="00DE7FE7" w:rsidP="00252E5A">
      <w:pPr>
        <w:pStyle w:val="NoSpacing"/>
        <w:spacing w:line="360" w:lineRule="auto"/>
        <w:ind w:firstLine="720"/>
        <w:rPr>
          <w:rFonts w:ascii="Tahoma" w:eastAsia="Times New Roman" w:hAnsi="Tahoma" w:cs="Tahoma"/>
        </w:rPr>
      </w:pPr>
      <w:r w:rsidRPr="009B1883">
        <w:rPr>
          <w:rFonts w:ascii="Tahoma" w:eastAsia="Times New Roman" w:hAnsi="Tahoma" w:cs="Tahoma"/>
        </w:rPr>
        <w:t>Karnataka – 570020</w:t>
      </w:r>
    </w:p>
    <w:p w:rsidR="009A164D" w:rsidRPr="00252E5A" w:rsidRDefault="009A164D" w:rsidP="00252E5A">
      <w:pPr>
        <w:spacing w:after="0" w:line="360" w:lineRule="auto"/>
        <w:jc w:val="both"/>
        <w:rPr>
          <w:rFonts w:ascii="Tahoma" w:eastAsia="Times New Roman" w:hAnsi="Tahoma" w:cs="Tahoma"/>
          <w:sz w:val="16"/>
          <w:szCs w:val="16"/>
          <w:lang w:bidi="ar-SA"/>
        </w:rPr>
      </w:pPr>
    </w:p>
    <w:p w:rsidR="009B1883" w:rsidRDefault="009B1883" w:rsidP="00252E5A">
      <w:pPr>
        <w:spacing w:after="0" w:line="360" w:lineRule="auto"/>
        <w:jc w:val="both"/>
        <w:rPr>
          <w:rFonts w:ascii="Tahoma" w:eastAsia="Times New Roman" w:hAnsi="Tahoma" w:cs="Tahoma"/>
          <w:sz w:val="22"/>
          <w:lang w:bidi="ar-SA"/>
        </w:rPr>
      </w:pPr>
      <w:proofErr w:type="spellStart"/>
      <w:r w:rsidRPr="00547224">
        <w:rPr>
          <w:rFonts w:ascii="Tahoma" w:eastAsia="Times New Roman" w:hAnsi="Tahoma" w:cs="Tahoma"/>
          <w:sz w:val="22"/>
          <w:lang w:bidi="ar-SA"/>
        </w:rPr>
        <w:t>Udyamimitra</w:t>
      </w:r>
      <w:proofErr w:type="spellEnd"/>
      <w:r w:rsidRPr="00547224">
        <w:rPr>
          <w:rFonts w:ascii="Tahoma" w:eastAsia="Times New Roman" w:hAnsi="Tahoma" w:cs="Tahoma"/>
          <w:sz w:val="22"/>
          <w:lang w:bidi="ar-SA"/>
        </w:rPr>
        <w:t xml:space="preserve"> </w:t>
      </w:r>
      <w:proofErr w:type="gramStart"/>
      <w:r w:rsidRPr="00547224">
        <w:rPr>
          <w:rFonts w:ascii="Tahoma" w:eastAsia="Times New Roman" w:hAnsi="Tahoma" w:cs="Tahoma"/>
          <w:sz w:val="22"/>
          <w:lang w:bidi="ar-SA"/>
        </w:rPr>
        <w:t>portal  (</w:t>
      </w:r>
      <w:proofErr w:type="gramEnd"/>
      <w:r w:rsidRPr="00547224">
        <w:rPr>
          <w:rFonts w:ascii="Tahoma" w:eastAsia="Times New Roman" w:hAnsi="Tahoma" w:cs="Tahoma"/>
          <w:sz w:val="22"/>
          <w:lang w:bidi="ar-SA"/>
        </w:rPr>
        <w:t xml:space="preserve"> link : </w:t>
      </w:r>
      <w:hyperlink r:id="rId7" w:tgtFrame="_blank" w:history="1">
        <w:r w:rsidRPr="00547224">
          <w:rPr>
            <w:rFonts w:ascii="Tahoma" w:eastAsia="Times New Roman" w:hAnsi="Tahoma" w:cs="Tahoma"/>
            <w:sz w:val="22"/>
            <w:lang w:bidi="ar-SA"/>
          </w:rPr>
          <w:t>www.udyamimitra.in</w:t>
        </w:r>
      </w:hyperlink>
      <w:r w:rsidRPr="00547224">
        <w:rPr>
          <w:rFonts w:ascii="Tahoma" w:eastAsia="Times New Roman" w:hAnsi="Tahoma" w:cs="Tahoma"/>
          <w:sz w:val="22"/>
          <w:lang w:bidi="ar-SA"/>
        </w:rPr>
        <w:t> ) can also be accessed for handholding services viz. application filling / project report preparation, EDP, financial Training, Skil</w:t>
      </w:r>
      <w:r w:rsidR="00D87FAF">
        <w:rPr>
          <w:rFonts w:ascii="Tahoma" w:eastAsia="Times New Roman" w:hAnsi="Tahoma" w:cs="Tahoma"/>
          <w:sz w:val="22"/>
          <w:lang w:bidi="ar-SA"/>
        </w:rPr>
        <w:t>l Development,  mentoring etc.</w:t>
      </w:r>
    </w:p>
    <w:p w:rsidR="00D87FAF" w:rsidRDefault="00D87FAF" w:rsidP="00252E5A">
      <w:pPr>
        <w:spacing w:after="0" w:line="360" w:lineRule="auto"/>
        <w:jc w:val="both"/>
        <w:rPr>
          <w:rFonts w:ascii="Tahoma" w:eastAsia="Times New Roman" w:hAnsi="Tahoma" w:cs="Tahoma"/>
          <w:sz w:val="22"/>
          <w:lang w:bidi="ar-SA"/>
        </w:rPr>
      </w:pPr>
    </w:p>
    <w:p w:rsidR="00D87FAF" w:rsidRPr="00D87FAF" w:rsidRDefault="00D87FAF" w:rsidP="00D87FAF">
      <w:pPr>
        <w:spacing w:line="360" w:lineRule="auto"/>
        <w:jc w:val="both"/>
        <w:rPr>
          <w:rFonts w:ascii="Tahoma" w:eastAsia="Times New Roman" w:hAnsi="Tahoma" w:cs="Tahoma"/>
          <w:color w:val="00000A"/>
          <w:sz w:val="22"/>
          <w:szCs w:val="22"/>
          <w:lang w:bidi="ar-SA"/>
        </w:rPr>
      </w:pPr>
      <w:r w:rsidRPr="00CA7067">
        <w:rPr>
          <w:rFonts w:ascii="Tahoma" w:eastAsia="Times New Roman" w:hAnsi="Tahoma" w:cs="Tahoma"/>
          <w:color w:val="00000A"/>
          <w:sz w:val="22"/>
          <w:szCs w:val="22"/>
          <w:lang w:bidi="ar-SA"/>
        </w:rPr>
        <w:t>Entrepreneurship program helps to run business successfully is also available from Institutes like Entrepreneurship Development Institute of India (EDII) and its affiliates all over India.</w:t>
      </w:r>
    </w:p>
    <w:p w:rsidR="009B1883" w:rsidRDefault="009B1883" w:rsidP="00252E5A">
      <w:pPr>
        <w:pStyle w:val="ListParagraph"/>
        <w:spacing w:after="0" w:line="360" w:lineRule="auto"/>
        <w:ind w:left="360"/>
        <w:rPr>
          <w:rFonts w:ascii="Tahoma" w:eastAsia="Times New Roman" w:hAnsi="Tahoma" w:cs="Tahoma"/>
          <w:sz w:val="22"/>
          <w:lang w:bidi="ar-SA"/>
        </w:rPr>
      </w:pPr>
    </w:p>
    <w:p w:rsidR="009B1883" w:rsidRPr="00547224" w:rsidRDefault="009B1883" w:rsidP="00252E5A">
      <w:pPr>
        <w:spacing w:after="0" w:line="360" w:lineRule="auto"/>
        <w:jc w:val="both"/>
        <w:rPr>
          <w:rFonts w:ascii="Tahoma" w:eastAsia="Times New Roman" w:hAnsi="Tahoma" w:cs="Tahoma"/>
          <w:b/>
          <w:sz w:val="22"/>
          <w:lang w:bidi="ar-SA"/>
        </w:rPr>
      </w:pPr>
      <w:r w:rsidRPr="00547224">
        <w:rPr>
          <w:rFonts w:ascii="Tahoma" w:eastAsia="Times New Roman" w:hAnsi="Tahoma" w:cs="Tahoma"/>
          <w:b/>
          <w:sz w:val="22"/>
          <w:lang w:bidi="ar-SA"/>
        </w:rPr>
        <w:t xml:space="preserve">Disclaimer: </w:t>
      </w:r>
    </w:p>
    <w:p w:rsidR="003A4481" w:rsidRPr="009B1883" w:rsidRDefault="009B1883" w:rsidP="007D68DD">
      <w:pPr>
        <w:pStyle w:val="NoSpacing"/>
        <w:spacing w:line="360" w:lineRule="auto"/>
        <w:jc w:val="both"/>
        <w:rPr>
          <w:rFonts w:ascii="Tahoma" w:hAnsi="Tahoma" w:cs="Tahoma"/>
        </w:rPr>
      </w:pPr>
      <w:r w:rsidRPr="00547224">
        <w:rPr>
          <w:rFonts w:ascii="Tahoma" w:eastAsia="Times New Roman" w:hAnsi="Tahoma" w:cs="Tahoma"/>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sectPr w:rsidR="003A4481" w:rsidRPr="009B1883" w:rsidSect="0066447A">
      <w:headerReference w:type="default" r:id="rId8"/>
      <w:footerReference w:type="default" r:id="rId9"/>
      <w:pgSz w:w="12240" w:h="15840"/>
      <w:pgMar w:top="1134"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C26" w:rsidRDefault="001D3C26">
      <w:pPr>
        <w:spacing w:after="0" w:line="240" w:lineRule="auto"/>
      </w:pPr>
      <w:r>
        <w:separator/>
      </w:r>
    </w:p>
  </w:endnote>
  <w:endnote w:type="continuationSeparator" w:id="0">
    <w:p w:rsidR="001D3C26" w:rsidRDefault="001D3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 w:name="Rupee Foradian">
    <w:panose1 w:val="020B0603030804020204"/>
    <w:charset w:val="00"/>
    <w:family w:val="swiss"/>
    <w:pitch w:val="variable"/>
    <w:sig w:usb0="800000AF" w:usb1="1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F89" w:rsidRDefault="001D3C26">
    <w:pPr>
      <w:pStyle w:val="DefaultText"/>
      <w:jc w:val="center"/>
      <w:rPr>
        <w:rFonts w:ascii="Arial" w:hAnsi="Arial" w:cs="Arial"/>
        <w:color w:val="000000"/>
        <w:sz w:val="22"/>
        <w:szCs w:val="22"/>
        <w:lang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C26" w:rsidRDefault="001D3C26">
      <w:pPr>
        <w:spacing w:after="0" w:line="240" w:lineRule="auto"/>
      </w:pPr>
      <w:r>
        <w:separator/>
      </w:r>
    </w:p>
  </w:footnote>
  <w:footnote w:type="continuationSeparator" w:id="0">
    <w:p w:rsidR="001D3C26" w:rsidRDefault="001D3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F89" w:rsidRDefault="001D3C26">
    <w:pPr>
      <w:autoSpaceDE w:val="0"/>
      <w:autoSpaceDN w:val="0"/>
      <w:adjustRightInd w:val="0"/>
      <w:jc w:val="center"/>
      <w:rPr>
        <w:rFonts w:ascii="Rupee Foradian" w:hAnsi="Rupee Foradian" w:cs="Helv"/>
        <w:b/>
        <w:bCs/>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C7CCA"/>
    <w:multiLevelType w:val="multilevel"/>
    <w:tmpl w:val="D8860F56"/>
    <w:lvl w:ilvl="0">
      <w:start w:val="1"/>
      <w:numFmt w:val="decimal"/>
      <w:lvlText w:val="%1."/>
      <w:lvlJc w:val="left"/>
      <w:pPr>
        <w:ind w:left="720" w:hanging="360"/>
      </w:pPr>
      <w:rPr>
        <w:rFonts w:ascii="Tahoma" w:hAnsi="Tahoma" w:cs="Tahoma"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8824903"/>
    <w:multiLevelType w:val="hybridMultilevel"/>
    <w:tmpl w:val="86A8549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9EB0645"/>
    <w:multiLevelType w:val="singleLevel"/>
    <w:tmpl w:val="59EB0645"/>
    <w:lvl w:ilvl="0">
      <w:start w:val="1"/>
      <w:numFmt w:val="decimal"/>
      <w:suff w:val="space"/>
      <w:lvlText w:val="%1."/>
      <w:lvlJc w:val="left"/>
    </w:lvl>
  </w:abstractNum>
  <w:abstractNum w:abstractNumId="3" w15:restartNumberingAfterBreak="0">
    <w:nsid w:val="6ADA7618"/>
    <w:multiLevelType w:val="hybridMultilevel"/>
    <w:tmpl w:val="881AD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2A6744"/>
    <w:multiLevelType w:val="hybridMultilevel"/>
    <w:tmpl w:val="EA3EEA9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C8E1C77"/>
    <w:multiLevelType w:val="hybridMultilevel"/>
    <w:tmpl w:val="BC2A0A8E"/>
    <w:lvl w:ilvl="0" w:tplc="4009000F">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20111"/>
    <w:rsid w:val="000B4FFE"/>
    <w:rsid w:val="00120111"/>
    <w:rsid w:val="00175EB3"/>
    <w:rsid w:val="001D3C26"/>
    <w:rsid w:val="00234911"/>
    <w:rsid w:val="00252E5A"/>
    <w:rsid w:val="002832FF"/>
    <w:rsid w:val="002B05D7"/>
    <w:rsid w:val="002C5FFA"/>
    <w:rsid w:val="003168C4"/>
    <w:rsid w:val="003A4481"/>
    <w:rsid w:val="003B2D63"/>
    <w:rsid w:val="003B37CA"/>
    <w:rsid w:val="003F1862"/>
    <w:rsid w:val="00427A17"/>
    <w:rsid w:val="00441E9F"/>
    <w:rsid w:val="00460C75"/>
    <w:rsid w:val="00491F30"/>
    <w:rsid w:val="004B1982"/>
    <w:rsid w:val="0053076C"/>
    <w:rsid w:val="00597D29"/>
    <w:rsid w:val="005B2282"/>
    <w:rsid w:val="00617D65"/>
    <w:rsid w:val="00655F3F"/>
    <w:rsid w:val="0066447A"/>
    <w:rsid w:val="00673DB4"/>
    <w:rsid w:val="006743DF"/>
    <w:rsid w:val="0069094B"/>
    <w:rsid w:val="00705E99"/>
    <w:rsid w:val="007561DE"/>
    <w:rsid w:val="007A1F44"/>
    <w:rsid w:val="007D68DD"/>
    <w:rsid w:val="00811A2D"/>
    <w:rsid w:val="0081590D"/>
    <w:rsid w:val="00826A08"/>
    <w:rsid w:val="00853613"/>
    <w:rsid w:val="008B012B"/>
    <w:rsid w:val="008B4F1C"/>
    <w:rsid w:val="00927D5C"/>
    <w:rsid w:val="00961395"/>
    <w:rsid w:val="00970AA4"/>
    <w:rsid w:val="00976815"/>
    <w:rsid w:val="009A164D"/>
    <w:rsid w:val="009B1883"/>
    <w:rsid w:val="009B4892"/>
    <w:rsid w:val="00A415A9"/>
    <w:rsid w:val="00A56BFB"/>
    <w:rsid w:val="00A868F7"/>
    <w:rsid w:val="00AC2498"/>
    <w:rsid w:val="00B21349"/>
    <w:rsid w:val="00B82257"/>
    <w:rsid w:val="00BA0430"/>
    <w:rsid w:val="00C20743"/>
    <w:rsid w:val="00C6009C"/>
    <w:rsid w:val="00C8120F"/>
    <w:rsid w:val="00CF54F5"/>
    <w:rsid w:val="00D21F8B"/>
    <w:rsid w:val="00D45E04"/>
    <w:rsid w:val="00D87FAF"/>
    <w:rsid w:val="00DE1655"/>
    <w:rsid w:val="00DE77CD"/>
    <w:rsid w:val="00DE7FE7"/>
    <w:rsid w:val="00DF5120"/>
    <w:rsid w:val="00E116CE"/>
    <w:rsid w:val="00E22DA1"/>
    <w:rsid w:val="00E27FE5"/>
    <w:rsid w:val="00E528B1"/>
    <w:rsid w:val="00E93078"/>
    <w:rsid w:val="00EA0FA2"/>
    <w:rsid w:val="00EB09D6"/>
    <w:rsid w:val="00EF3536"/>
    <w:rsid w:val="00FE0C3E"/>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D5DD2"/>
  <w15:docId w15:val="{05FB7855-2733-4965-AC7E-1122A1E5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gu-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111"/>
    <w:rPr>
      <w:rFonts w:ascii="Calibri" w:eastAsia="Calibri" w:hAnsi="Calibri" w:cs="Times New Roman"/>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rsid w:val="00120111"/>
    <w:pPr>
      <w:spacing w:beforeAutospacing="1" w:after="0" w:afterAutospacing="1"/>
    </w:pPr>
    <w:rPr>
      <w:rFonts w:ascii="Times New Roman" w:eastAsia="SimSun" w:hAnsi="Times New Roman" w:cs="Shruti"/>
      <w:sz w:val="24"/>
      <w:szCs w:val="24"/>
      <w:lang w:val="en-US" w:eastAsia="zh-CN"/>
    </w:rPr>
  </w:style>
  <w:style w:type="character" w:styleId="Strong">
    <w:name w:val="Strong"/>
    <w:basedOn w:val="DefaultParagraphFont"/>
    <w:uiPriority w:val="22"/>
    <w:qFormat/>
    <w:rsid w:val="00120111"/>
    <w:rPr>
      <w:b/>
      <w:bCs/>
    </w:rPr>
  </w:style>
  <w:style w:type="paragraph" w:customStyle="1" w:styleId="ListParagraph1">
    <w:name w:val="List Paragraph1"/>
    <w:basedOn w:val="Normal"/>
    <w:link w:val="ListParagraphChar"/>
    <w:uiPriority w:val="34"/>
    <w:qFormat/>
    <w:rsid w:val="00120111"/>
    <w:pPr>
      <w:ind w:left="720"/>
      <w:contextualSpacing/>
    </w:pPr>
  </w:style>
  <w:style w:type="paragraph" w:customStyle="1" w:styleId="DefaultText">
    <w:name w:val="Default Text"/>
    <w:basedOn w:val="Normal"/>
    <w:link w:val="DefaultTextChar"/>
    <w:qFormat/>
    <w:rsid w:val="00120111"/>
    <w:pPr>
      <w:autoSpaceDE w:val="0"/>
      <w:autoSpaceDN w:val="0"/>
      <w:adjustRightInd w:val="0"/>
    </w:pPr>
    <w:rPr>
      <w:rFonts w:ascii="Times New Roman" w:eastAsia="Times New Roman" w:hAnsi="Times New Roman" w:cs="Mangal"/>
      <w:lang w:bidi="ar-SA"/>
    </w:rPr>
  </w:style>
  <w:style w:type="character" w:customStyle="1" w:styleId="DefaultTextChar">
    <w:name w:val="Default Text Char"/>
    <w:basedOn w:val="DefaultParagraphFont"/>
    <w:link w:val="DefaultText"/>
    <w:qFormat/>
    <w:locked/>
    <w:rsid w:val="00120111"/>
    <w:rPr>
      <w:rFonts w:ascii="Times New Roman" w:eastAsia="Times New Roman" w:hAnsi="Times New Roman" w:cs="Mangal"/>
      <w:sz w:val="24"/>
      <w:szCs w:val="24"/>
      <w:lang w:val="en-US" w:bidi="ar-SA"/>
    </w:rPr>
  </w:style>
  <w:style w:type="character" w:customStyle="1" w:styleId="ListParagraphChar">
    <w:name w:val="List Paragraph Char"/>
    <w:basedOn w:val="DefaultParagraphFont"/>
    <w:link w:val="ListParagraph1"/>
    <w:uiPriority w:val="34"/>
    <w:qFormat/>
    <w:rsid w:val="00120111"/>
    <w:rPr>
      <w:rFonts w:ascii="Calibri" w:eastAsia="Calibri" w:hAnsi="Calibri" w:cs="Times New Roman"/>
      <w:sz w:val="24"/>
      <w:szCs w:val="24"/>
      <w:lang w:val="en-US" w:bidi="en-US"/>
    </w:rPr>
  </w:style>
  <w:style w:type="paragraph" w:styleId="ListParagraph">
    <w:name w:val="List Paragraph"/>
    <w:aliases w:val="Report Para,heading 4,Heading 41,Heading 411,Graphic,normal,Paragraph,First level bullet"/>
    <w:basedOn w:val="Normal"/>
    <w:uiPriority w:val="34"/>
    <w:qFormat/>
    <w:rsid w:val="00DF5120"/>
    <w:pPr>
      <w:ind w:left="720"/>
      <w:contextualSpacing/>
    </w:pPr>
  </w:style>
  <w:style w:type="paragraph" w:styleId="NoSpacing">
    <w:name w:val="No Spacing"/>
    <w:uiPriority w:val="1"/>
    <w:qFormat/>
    <w:rsid w:val="0053076C"/>
    <w:pPr>
      <w:spacing w:after="0" w:line="240" w:lineRule="auto"/>
    </w:pPr>
    <w:rPr>
      <w:rFonts w:eastAsiaTheme="minorEastAsia"/>
      <w:lang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752325">
      <w:bodyDiv w:val="1"/>
      <w:marLeft w:val="0"/>
      <w:marRight w:val="0"/>
      <w:marTop w:val="0"/>
      <w:marBottom w:val="0"/>
      <w:divBdr>
        <w:top w:val="none" w:sz="0" w:space="0" w:color="auto"/>
        <w:left w:val="none" w:sz="0" w:space="0" w:color="auto"/>
        <w:bottom w:val="none" w:sz="0" w:space="0" w:color="auto"/>
        <w:right w:val="none" w:sz="0" w:space="0" w:color="auto"/>
      </w:divBdr>
      <w:divsChild>
        <w:div w:id="1116094805">
          <w:marLeft w:val="0"/>
          <w:marRight w:val="0"/>
          <w:marTop w:val="0"/>
          <w:marBottom w:val="0"/>
          <w:divBdr>
            <w:top w:val="none" w:sz="0" w:space="0" w:color="auto"/>
            <w:left w:val="none" w:sz="0" w:space="0" w:color="auto"/>
            <w:bottom w:val="none" w:sz="0" w:space="0" w:color="auto"/>
            <w:right w:val="none" w:sz="0" w:space="0" w:color="auto"/>
          </w:divBdr>
        </w:div>
        <w:div w:id="78062047">
          <w:marLeft w:val="0"/>
          <w:marRight w:val="0"/>
          <w:marTop w:val="0"/>
          <w:marBottom w:val="0"/>
          <w:divBdr>
            <w:top w:val="none" w:sz="0" w:space="0" w:color="auto"/>
            <w:left w:val="none" w:sz="0" w:space="0" w:color="auto"/>
            <w:bottom w:val="none" w:sz="0" w:space="0" w:color="auto"/>
            <w:right w:val="none" w:sz="0" w:space="0" w:color="auto"/>
          </w:divBdr>
        </w:div>
        <w:div w:id="9532313">
          <w:marLeft w:val="0"/>
          <w:marRight w:val="0"/>
          <w:marTop w:val="0"/>
          <w:marBottom w:val="0"/>
          <w:divBdr>
            <w:top w:val="none" w:sz="0" w:space="0" w:color="auto"/>
            <w:left w:val="none" w:sz="0" w:space="0" w:color="auto"/>
            <w:bottom w:val="none" w:sz="0" w:space="0" w:color="auto"/>
            <w:right w:val="none" w:sz="0" w:space="0" w:color="auto"/>
          </w:divBdr>
        </w:div>
        <w:div w:id="1290865453">
          <w:marLeft w:val="0"/>
          <w:marRight w:val="0"/>
          <w:marTop w:val="0"/>
          <w:marBottom w:val="0"/>
          <w:divBdr>
            <w:top w:val="none" w:sz="0" w:space="0" w:color="auto"/>
            <w:left w:val="none" w:sz="0" w:space="0" w:color="auto"/>
            <w:bottom w:val="none" w:sz="0" w:space="0" w:color="auto"/>
            <w:right w:val="none" w:sz="0" w:space="0" w:color="auto"/>
          </w:divBdr>
        </w:div>
        <w:div w:id="1427464258">
          <w:marLeft w:val="0"/>
          <w:marRight w:val="0"/>
          <w:marTop w:val="0"/>
          <w:marBottom w:val="0"/>
          <w:divBdr>
            <w:top w:val="none" w:sz="0" w:space="0" w:color="auto"/>
            <w:left w:val="none" w:sz="0" w:space="0" w:color="auto"/>
            <w:bottom w:val="none" w:sz="0" w:space="0" w:color="auto"/>
            <w:right w:val="none" w:sz="0" w:space="0" w:color="auto"/>
          </w:divBdr>
        </w:div>
        <w:div w:id="1943300480">
          <w:marLeft w:val="0"/>
          <w:marRight w:val="0"/>
          <w:marTop w:val="0"/>
          <w:marBottom w:val="0"/>
          <w:divBdr>
            <w:top w:val="none" w:sz="0" w:space="0" w:color="auto"/>
            <w:left w:val="none" w:sz="0" w:space="0" w:color="auto"/>
            <w:bottom w:val="none" w:sz="0" w:space="0" w:color="auto"/>
            <w:right w:val="none" w:sz="0" w:space="0" w:color="auto"/>
          </w:divBdr>
        </w:div>
        <w:div w:id="237443600">
          <w:marLeft w:val="0"/>
          <w:marRight w:val="0"/>
          <w:marTop w:val="0"/>
          <w:marBottom w:val="0"/>
          <w:divBdr>
            <w:top w:val="none" w:sz="0" w:space="0" w:color="auto"/>
            <w:left w:val="none" w:sz="0" w:space="0" w:color="auto"/>
            <w:bottom w:val="none" w:sz="0" w:space="0" w:color="auto"/>
            <w:right w:val="none" w:sz="0" w:space="0" w:color="auto"/>
          </w:divBdr>
        </w:div>
        <w:div w:id="1478523261">
          <w:marLeft w:val="0"/>
          <w:marRight w:val="0"/>
          <w:marTop w:val="0"/>
          <w:marBottom w:val="0"/>
          <w:divBdr>
            <w:top w:val="none" w:sz="0" w:space="0" w:color="auto"/>
            <w:left w:val="none" w:sz="0" w:space="0" w:color="auto"/>
            <w:bottom w:val="none" w:sz="0" w:space="0" w:color="auto"/>
            <w:right w:val="none" w:sz="0" w:space="0" w:color="auto"/>
          </w:divBdr>
        </w:div>
        <w:div w:id="1487699073">
          <w:marLeft w:val="0"/>
          <w:marRight w:val="0"/>
          <w:marTop w:val="0"/>
          <w:marBottom w:val="0"/>
          <w:divBdr>
            <w:top w:val="none" w:sz="0" w:space="0" w:color="auto"/>
            <w:left w:val="none" w:sz="0" w:space="0" w:color="auto"/>
            <w:bottom w:val="none" w:sz="0" w:space="0" w:color="auto"/>
            <w:right w:val="none" w:sz="0" w:space="0" w:color="auto"/>
          </w:divBdr>
        </w:div>
        <w:div w:id="2061974725">
          <w:marLeft w:val="0"/>
          <w:marRight w:val="0"/>
          <w:marTop w:val="0"/>
          <w:marBottom w:val="0"/>
          <w:divBdr>
            <w:top w:val="none" w:sz="0" w:space="0" w:color="auto"/>
            <w:left w:val="none" w:sz="0" w:space="0" w:color="auto"/>
            <w:bottom w:val="none" w:sz="0" w:space="0" w:color="auto"/>
            <w:right w:val="none" w:sz="0" w:space="0" w:color="auto"/>
          </w:divBdr>
        </w:div>
        <w:div w:id="1680699807">
          <w:marLeft w:val="0"/>
          <w:marRight w:val="0"/>
          <w:marTop w:val="0"/>
          <w:marBottom w:val="0"/>
          <w:divBdr>
            <w:top w:val="none" w:sz="0" w:space="0" w:color="auto"/>
            <w:left w:val="none" w:sz="0" w:space="0" w:color="auto"/>
            <w:bottom w:val="none" w:sz="0" w:space="0" w:color="auto"/>
            <w:right w:val="none" w:sz="0" w:space="0" w:color="auto"/>
          </w:divBdr>
        </w:div>
        <w:div w:id="199561686">
          <w:marLeft w:val="0"/>
          <w:marRight w:val="0"/>
          <w:marTop w:val="0"/>
          <w:marBottom w:val="0"/>
          <w:divBdr>
            <w:top w:val="none" w:sz="0" w:space="0" w:color="auto"/>
            <w:left w:val="none" w:sz="0" w:space="0" w:color="auto"/>
            <w:bottom w:val="none" w:sz="0" w:space="0" w:color="auto"/>
            <w:right w:val="none" w:sz="0" w:space="0" w:color="auto"/>
          </w:divBdr>
        </w:div>
        <w:div w:id="1315992783">
          <w:marLeft w:val="0"/>
          <w:marRight w:val="0"/>
          <w:marTop w:val="0"/>
          <w:marBottom w:val="0"/>
          <w:divBdr>
            <w:top w:val="none" w:sz="0" w:space="0" w:color="auto"/>
            <w:left w:val="none" w:sz="0" w:space="0" w:color="auto"/>
            <w:bottom w:val="none" w:sz="0" w:space="0" w:color="auto"/>
            <w:right w:val="none" w:sz="0" w:space="0" w:color="auto"/>
          </w:divBdr>
        </w:div>
        <w:div w:id="1337155153">
          <w:marLeft w:val="0"/>
          <w:marRight w:val="0"/>
          <w:marTop w:val="0"/>
          <w:marBottom w:val="0"/>
          <w:divBdr>
            <w:top w:val="none" w:sz="0" w:space="0" w:color="auto"/>
            <w:left w:val="none" w:sz="0" w:space="0" w:color="auto"/>
            <w:bottom w:val="none" w:sz="0" w:space="0" w:color="auto"/>
            <w:right w:val="none" w:sz="0" w:space="0" w:color="auto"/>
          </w:divBdr>
        </w:div>
        <w:div w:id="2065985274">
          <w:marLeft w:val="0"/>
          <w:marRight w:val="0"/>
          <w:marTop w:val="0"/>
          <w:marBottom w:val="0"/>
          <w:divBdr>
            <w:top w:val="none" w:sz="0" w:space="0" w:color="auto"/>
            <w:left w:val="none" w:sz="0" w:space="0" w:color="auto"/>
            <w:bottom w:val="none" w:sz="0" w:space="0" w:color="auto"/>
            <w:right w:val="none" w:sz="0" w:space="0" w:color="auto"/>
          </w:divBdr>
        </w:div>
        <w:div w:id="544215480">
          <w:marLeft w:val="0"/>
          <w:marRight w:val="0"/>
          <w:marTop w:val="0"/>
          <w:marBottom w:val="0"/>
          <w:divBdr>
            <w:top w:val="none" w:sz="0" w:space="0" w:color="auto"/>
            <w:left w:val="none" w:sz="0" w:space="0" w:color="auto"/>
            <w:bottom w:val="none" w:sz="0" w:space="0" w:color="auto"/>
            <w:right w:val="none" w:sz="0" w:space="0" w:color="auto"/>
          </w:divBdr>
        </w:div>
        <w:div w:id="1492453355">
          <w:marLeft w:val="0"/>
          <w:marRight w:val="0"/>
          <w:marTop w:val="0"/>
          <w:marBottom w:val="0"/>
          <w:divBdr>
            <w:top w:val="none" w:sz="0" w:space="0" w:color="auto"/>
            <w:left w:val="none" w:sz="0" w:space="0" w:color="auto"/>
            <w:bottom w:val="none" w:sz="0" w:space="0" w:color="auto"/>
            <w:right w:val="none" w:sz="0" w:space="0" w:color="auto"/>
          </w:divBdr>
        </w:div>
        <w:div w:id="1437484017">
          <w:marLeft w:val="0"/>
          <w:marRight w:val="0"/>
          <w:marTop w:val="0"/>
          <w:marBottom w:val="0"/>
          <w:divBdr>
            <w:top w:val="none" w:sz="0" w:space="0" w:color="auto"/>
            <w:left w:val="none" w:sz="0" w:space="0" w:color="auto"/>
            <w:bottom w:val="none" w:sz="0" w:space="0" w:color="auto"/>
            <w:right w:val="none" w:sz="0" w:space="0" w:color="auto"/>
          </w:divBdr>
        </w:div>
        <w:div w:id="126901982">
          <w:marLeft w:val="0"/>
          <w:marRight w:val="0"/>
          <w:marTop w:val="0"/>
          <w:marBottom w:val="0"/>
          <w:divBdr>
            <w:top w:val="none" w:sz="0" w:space="0" w:color="auto"/>
            <w:left w:val="none" w:sz="0" w:space="0" w:color="auto"/>
            <w:bottom w:val="none" w:sz="0" w:space="0" w:color="auto"/>
            <w:right w:val="none" w:sz="0" w:space="0" w:color="auto"/>
          </w:divBdr>
        </w:div>
        <w:div w:id="381253011">
          <w:marLeft w:val="0"/>
          <w:marRight w:val="0"/>
          <w:marTop w:val="0"/>
          <w:marBottom w:val="0"/>
          <w:divBdr>
            <w:top w:val="none" w:sz="0" w:space="0" w:color="auto"/>
            <w:left w:val="none" w:sz="0" w:space="0" w:color="auto"/>
            <w:bottom w:val="none" w:sz="0" w:space="0" w:color="auto"/>
            <w:right w:val="none" w:sz="0" w:space="0" w:color="auto"/>
          </w:divBdr>
        </w:div>
        <w:div w:id="762992325">
          <w:marLeft w:val="0"/>
          <w:marRight w:val="0"/>
          <w:marTop w:val="0"/>
          <w:marBottom w:val="0"/>
          <w:divBdr>
            <w:top w:val="none" w:sz="0" w:space="0" w:color="auto"/>
            <w:left w:val="none" w:sz="0" w:space="0" w:color="auto"/>
            <w:bottom w:val="none" w:sz="0" w:space="0" w:color="auto"/>
            <w:right w:val="none" w:sz="0" w:space="0" w:color="auto"/>
          </w:divBdr>
        </w:div>
        <w:div w:id="1842313384">
          <w:marLeft w:val="0"/>
          <w:marRight w:val="0"/>
          <w:marTop w:val="0"/>
          <w:marBottom w:val="0"/>
          <w:divBdr>
            <w:top w:val="none" w:sz="0" w:space="0" w:color="auto"/>
            <w:left w:val="none" w:sz="0" w:space="0" w:color="auto"/>
            <w:bottom w:val="none" w:sz="0" w:space="0" w:color="auto"/>
            <w:right w:val="none" w:sz="0" w:space="0" w:color="auto"/>
          </w:divBdr>
        </w:div>
        <w:div w:id="1605110753">
          <w:marLeft w:val="0"/>
          <w:marRight w:val="0"/>
          <w:marTop w:val="0"/>
          <w:marBottom w:val="0"/>
          <w:divBdr>
            <w:top w:val="none" w:sz="0" w:space="0" w:color="auto"/>
            <w:left w:val="none" w:sz="0" w:space="0" w:color="auto"/>
            <w:bottom w:val="none" w:sz="0" w:space="0" w:color="auto"/>
            <w:right w:val="none" w:sz="0" w:space="0" w:color="auto"/>
          </w:divBdr>
        </w:div>
        <w:div w:id="936181931">
          <w:marLeft w:val="0"/>
          <w:marRight w:val="0"/>
          <w:marTop w:val="0"/>
          <w:marBottom w:val="0"/>
          <w:divBdr>
            <w:top w:val="none" w:sz="0" w:space="0" w:color="auto"/>
            <w:left w:val="none" w:sz="0" w:space="0" w:color="auto"/>
            <w:bottom w:val="none" w:sz="0" w:space="0" w:color="auto"/>
            <w:right w:val="none" w:sz="0" w:space="0" w:color="auto"/>
          </w:divBdr>
        </w:div>
        <w:div w:id="850295428">
          <w:marLeft w:val="0"/>
          <w:marRight w:val="0"/>
          <w:marTop w:val="0"/>
          <w:marBottom w:val="0"/>
          <w:divBdr>
            <w:top w:val="none" w:sz="0" w:space="0" w:color="auto"/>
            <w:left w:val="none" w:sz="0" w:space="0" w:color="auto"/>
            <w:bottom w:val="none" w:sz="0" w:space="0" w:color="auto"/>
            <w:right w:val="none" w:sz="0" w:space="0" w:color="auto"/>
          </w:divBdr>
        </w:div>
        <w:div w:id="1217813306">
          <w:marLeft w:val="0"/>
          <w:marRight w:val="0"/>
          <w:marTop w:val="0"/>
          <w:marBottom w:val="0"/>
          <w:divBdr>
            <w:top w:val="none" w:sz="0" w:space="0" w:color="auto"/>
            <w:left w:val="none" w:sz="0" w:space="0" w:color="auto"/>
            <w:bottom w:val="none" w:sz="0" w:space="0" w:color="auto"/>
            <w:right w:val="none" w:sz="0" w:space="0" w:color="auto"/>
          </w:divBdr>
        </w:div>
        <w:div w:id="1561209519">
          <w:marLeft w:val="0"/>
          <w:marRight w:val="0"/>
          <w:marTop w:val="0"/>
          <w:marBottom w:val="0"/>
          <w:divBdr>
            <w:top w:val="none" w:sz="0" w:space="0" w:color="auto"/>
            <w:left w:val="none" w:sz="0" w:space="0" w:color="auto"/>
            <w:bottom w:val="none" w:sz="0" w:space="0" w:color="auto"/>
            <w:right w:val="none" w:sz="0" w:space="0" w:color="auto"/>
          </w:divBdr>
        </w:div>
        <w:div w:id="586118155">
          <w:marLeft w:val="0"/>
          <w:marRight w:val="0"/>
          <w:marTop w:val="0"/>
          <w:marBottom w:val="0"/>
          <w:divBdr>
            <w:top w:val="none" w:sz="0" w:space="0" w:color="auto"/>
            <w:left w:val="none" w:sz="0" w:space="0" w:color="auto"/>
            <w:bottom w:val="none" w:sz="0" w:space="0" w:color="auto"/>
            <w:right w:val="none" w:sz="0" w:space="0" w:color="auto"/>
          </w:divBdr>
        </w:div>
        <w:div w:id="62264016">
          <w:marLeft w:val="0"/>
          <w:marRight w:val="0"/>
          <w:marTop w:val="0"/>
          <w:marBottom w:val="0"/>
          <w:divBdr>
            <w:top w:val="none" w:sz="0" w:space="0" w:color="auto"/>
            <w:left w:val="none" w:sz="0" w:space="0" w:color="auto"/>
            <w:bottom w:val="none" w:sz="0" w:space="0" w:color="auto"/>
            <w:right w:val="none" w:sz="0" w:space="0" w:color="auto"/>
          </w:divBdr>
        </w:div>
        <w:div w:id="1337268613">
          <w:marLeft w:val="0"/>
          <w:marRight w:val="0"/>
          <w:marTop w:val="0"/>
          <w:marBottom w:val="0"/>
          <w:divBdr>
            <w:top w:val="none" w:sz="0" w:space="0" w:color="auto"/>
            <w:left w:val="none" w:sz="0" w:space="0" w:color="auto"/>
            <w:bottom w:val="none" w:sz="0" w:space="0" w:color="auto"/>
            <w:right w:val="none" w:sz="0" w:space="0" w:color="auto"/>
          </w:divBdr>
        </w:div>
        <w:div w:id="2143381646">
          <w:marLeft w:val="0"/>
          <w:marRight w:val="0"/>
          <w:marTop w:val="0"/>
          <w:marBottom w:val="0"/>
          <w:divBdr>
            <w:top w:val="none" w:sz="0" w:space="0" w:color="auto"/>
            <w:left w:val="none" w:sz="0" w:space="0" w:color="auto"/>
            <w:bottom w:val="none" w:sz="0" w:space="0" w:color="auto"/>
            <w:right w:val="none" w:sz="0" w:space="0" w:color="auto"/>
          </w:divBdr>
        </w:div>
        <w:div w:id="912348415">
          <w:marLeft w:val="0"/>
          <w:marRight w:val="0"/>
          <w:marTop w:val="0"/>
          <w:marBottom w:val="0"/>
          <w:divBdr>
            <w:top w:val="none" w:sz="0" w:space="0" w:color="auto"/>
            <w:left w:val="none" w:sz="0" w:space="0" w:color="auto"/>
            <w:bottom w:val="none" w:sz="0" w:space="0" w:color="auto"/>
            <w:right w:val="none" w:sz="0" w:space="0" w:color="auto"/>
          </w:divBdr>
        </w:div>
        <w:div w:id="1392074365">
          <w:marLeft w:val="0"/>
          <w:marRight w:val="0"/>
          <w:marTop w:val="0"/>
          <w:marBottom w:val="0"/>
          <w:divBdr>
            <w:top w:val="none" w:sz="0" w:space="0" w:color="auto"/>
            <w:left w:val="none" w:sz="0" w:space="0" w:color="auto"/>
            <w:bottom w:val="none" w:sz="0" w:space="0" w:color="auto"/>
            <w:right w:val="none" w:sz="0" w:space="0" w:color="auto"/>
          </w:divBdr>
        </w:div>
        <w:div w:id="317618220">
          <w:marLeft w:val="0"/>
          <w:marRight w:val="0"/>
          <w:marTop w:val="0"/>
          <w:marBottom w:val="0"/>
          <w:divBdr>
            <w:top w:val="none" w:sz="0" w:space="0" w:color="auto"/>
            <w:left w:val="none" w:sz="0" w:space="0" w:color="auto"/>
            <w:bottom w:val="none" w:sz="0" w:space="0" w:color="auto"/>
            <w:right w:val="none" w:sz="0" w:space="0" w:color="auto"/>
          </w:divBdr>
        </w:div>
        <w:div w:id="1811314902">
          <w:marLeft w:val="0"/>
          <w:marRight w:val="0"/>
          <w:marTop w:val="0"/>
          <w:marBottom w:val="0"/>
          <w:divBdr>
            <w:top w:val="none" w:sz="0" w:space="0" w:color="auto"/>
            <w:left w:val="none" w:sz="0" w:space="0" w:color="auto"/>
            <w:bottom w:val="none" w:sz="0" w:space="0" w:color="auto"/>
            <w:right w:val="none" w:sz="0" w:space="0" w:color="auto"/>
          </w:divBdr>
        </w:div>
        <w:div w:id="1440565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dyamimitr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12</Pages>
  <Words>2968</Words>
  <Characters>16919</Characters>
  <Application>Microsoft Office Word</Application>
  <DocSecurity>0</DocSecurity>
  <Lines>140</Lines>
  <Paragraphs>39</Paragraphs>
  <ScaleCrop>false</ScaleCrop>
  <Company/>
  <LinksUpToDate>false</LinksUpToDate>
  <CharactersWithSpaces>19848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Aryapriya Swain</cp:lastModifiedBy>
  <cp:revision>35</cp:revision>
  <dcterms:created xsi:type="dcterms:W3CDTF">2018-01-24T09:33:00Z</dcterms:created>
  <dcterms:modified xsi:type="dcterms:W3CDTF">2018-03-14T05:26:00Z</dcterms:modified>
</cp:coreProperties>
</file>